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35C5" w:rsidRPr="003B6F9C" w:rsidRDefault="009435C5" w:rsidP="003B6F9C">
      <w:pPr>
        <w:spacing w:after="0" w:line="240" w:lineRule="auto"/>
        <w:rPr>
          <w:rFonts w:ascii="Sakkal Majalla" w:hAnsi="Sakkal Majalla" w:cs="Sakkal Majalla"/>
          <w:b/>
          <w:bCs/>
          <w:sz w:val="28"/>
          <w:szCs w:val="28"/>
          <w:rtl/>
        </w:rPr>
      </w:pPr>
      <w:r w:rsidRPr="003B6F9C">
        <w:rPr>
          <w:rFonts w:ascii="Sakkal Majalla" w:hAnsi="Sakkal Majalla" w:cs="Sakkal Majalla"/>
          <w:b/>
          <w:bCs/>
          <w:sz w:val="28"/>
          <w:szCs w:val="28"/>
          <w:rtl/>
        </w:rPr>
        <w:t xml:space="preserve">تحلیل محیط کسب وکار </w:t>
      </w:r>
      <w:r w:rsidR="003B6F9C" w:rsidRPr="003B6F9C">
        <w:rPr>
          <w:rFonts w:ascii="Sakkal Majalla" w:hAnsi="Sakkal Majalla" w:cs="Sakkal Majalla"/>
          <w:b/>
          <w:bCs/>
          <w:sz w:val="28"/>
          <w:szCs w:val="28"/>
          <w:rtl/>
        </w:rPr>
        <w:t>دکتر علایی</w:t>
      </w:r>
      <w:r w:rsidR="003B6F9C" w:rsidRPr="003B6F9C">
        <w:rPr>
          <w:rFonts w:ascii="Sakkal Majalla" w:hAnsi="Sakkal Majalla" w:cs="Sakkal Majalla"/>
          <w:b/>
          <w:bCs/>
          <w:sz w:val="28"/>
          <w:szCs w:val="28"/>
          <w:rtl/>
        </w:rPr>
        <w:t xml:space="preserve"> </w:t>
      </w:r>
      <w:r w:rsidRPr="003B6F9C">
        <w:rPr>
          <w:rFonts w:ascii="Sakkal Majalla" w:hAnsi="Sakkal Majalla" w:cs="Sakkal Majalla"/>
          <w:b/>
          <w:bCs/>
          <w:sz w:val="28"/>
          <w:szCs w:val="28"/>
          <w:rtl/>
        </w:rPr>
        <w:t>(</w:t>
      </w:r>
      <w:r w:rsidR="003B6F9C" w:rsidRPr="003B6F9C">
        <w:rPr>
          <w:rFonts w:ascii="Sakkal Majalla" w:hAnsi="Sakkal Majalla" w:cs="Sakkal Majalla"/>
          <w:b/>
          <w:bCs/>
          <w:sz w:val="28"/>
          <w:szCs w:val="28"/>
          <w:rtl/>
        </w:rPr>
        <w:t>هدا ادب</w:t>
      </w:r>
      <w:r w:rsidRPr="003B6F9C">
        <w:rPr>
          <w:rFonts w:ascii="Sakkal Majalla" w:hAnsi="Sakkal Majalla" w:cs="Sakkal Majalla"/>
          <w:b/>
          <w:bCs/>
          <w:sz w:val="28"/>
          <w:szCs w:val="28"/>
          <w:rtl/>
        </w:rPr>
        <w:t>)</w:t>
      </w:r>
    </w:p>
    <w:p w:rsidR="009435C5" w:rsidRPr="003B6F9C" w:rsidRDefault="009435C5" w:rsidP="00D006DF">
      <w:pPr>
        <w:spacing w:after="0" w:line="240" w:lineRule="auto"/>
        <w:rPr>
          <w:rFonts w:ascii="Sakkal Majalla" w:hAnsi="Sakkal Majalla" w:cs="Sakkal Majalla"/>
          <w:b/>
          <w:bCs/>
          <w:sz w:val="28"/>
          <w:szCs w:val="28"/>
          <w:rtl/>
        </w:rPr>
      </w:pPr>
      <w:r w:rsidRPr="003B6F9C">
        <w:rPr>
          <w:rFonts w:ascii="Sakkal Majalla" w:hAnsi="Sakkal Majalla" w:cs="Sakkal Majalla"/>
          <w:b/>
          <w:bCs/>
          <w:sz w:val="28"/>
          <w:szCs w:val="28"/>
          <w:rtl/>
        </w:rPr>
        <w:t>جلسه هفتم –  15/01/94</w:t>
      </w:r>
    </w:p>
    <w:p w:rsidR="00AF11BA" w:rsidRPr="003B6F9C" w:rsidRDefault="003E58AA" w:rsidP="00D006DF">
      <w:pPr>
        <w:spacing w:after="0" w:line="240" w:lineRule="auto"/>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مقدمه </w:t>
      </w:r>
    </w:p>
    <w:p w:rsidR="009E0CD2" w:rsidRPr="003B6F9C" w:rsidRDefault="00675F15"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پس از تحقیقات هرناندو دسوتو، اقتصاددان پرویی دردهه 1990 میلادی در مورد نقش محیط کسب وکار در توسعه اقتصادی، بهبود محیط کسب و کار به عنوان دغدغه سیاستگذاران مطرح شد. وی به این نتیجه رسیده بود که موانع سخت و دست و پاگیر اداری در کشورهای مختلف باعث تبدیل بخش خصوصی به بخش زیرزمینی، غیررسمی و غیر مولد شده و توسعه اقتصادی در کشورها را با تنگنا روبرو می کند. بهبود محیط کسب و کار هر چند مفهومی بدیع در ادبیات</w:t>
      </w:r>
      <w:r w:rsidR="009E0CD2" w:rsidRPr="003B6F9C">
        <w:rPr>
          <w:rFonts w:ascii="Sakkal Majalla" w:hAnsi="Sakkal Majalla" w:cs="Sakkal Majalla"/>
          <w:sz w:val="28"/>
          <w:szCs w:val="28"/>
          <w:rtl/>
        </w:rPr>
        <w:t xml:space="preserve"> </w:t>
      </w:r>
      <w:r w:rsidR="00FC6B3D" w:rsidRPr="003B6F9C">
        <w:rPr>
          <w:rFonts w:ascii="Sakkal Majalla" w:hAnsi="Sakkal Majalla" w:cs="Sakkal Majalla"/>
          <w:sz w:val="28"/>
          <w:szCs w:val="28"/>
          <w:rtl/>
        </w:rPr>
        <w:t xml:space="preserve">اقتصاد و مديريت است اما در سال هاي اخير در كشورهاي مختلف از جمله ايران مورد توجه زيادي قرار گرفته به طوري كه به عنوان يكي از سياست هاي كلي برنامه پنجم مورد تأكيد قرار گرفته است. </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بهبود محيط كسب و كار از چنان اهميتي برخوردار است كه گاهي از آن به عنوان مقدمه خصوصي سازي نيز ياد مي شود</w:t>
      </w:r>
      <w:r w:rsidR="009E0CD2"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در واقع يكي از محورهاي ض</w:t>
      </w:r>
      <w:bookmarkStart w:id="0" w:name="_GoBack"/>
      <w:bookmarkEnd w:id="0"/>
      <w:r w:rsidRPr="003B6F9C">
        <w:rPr>
          <w:rFonts w:ascii="Sakkal Majalla" w:hAnsi="Sakkal Majalla" w:cs="Sakkal Majalla"/>
          <w:sz w:val="28"/>
          <w:szCs w:val="28"/>
          <w:rtl/>
        </w:rPr>
        <w:t xml:space="preserve">روري در زمينه توانمندسازي بخش خصوصي، نگاه ويژه به بخش اقتصاد كسب و كار و اجراي سياست هايي در راستاي افزايش انگيزه كسب و كار است. </w:t>
      </w:r>
    </w:p>
    <w:p w:rsidR="009E0CD2"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سالانه مؤسسات گوناگوني در جهان، محيط كسب و كار در كشورهاي مختلف را بررسي و با هم مقايسه مي كنند و پيشنهادات خود را جهت اصلاح محيط كسب و كار كشورها ارائه مي كنند كه مهم ترين آن  </w:t>
      </w:r>
      <w:r w:rsidR="009E0CD2" w:rsidRPr="003B6F9C">
        <w:rPr>
          <w:rFonts w:ascii="Sakkal Majalla" w:hAnsi="Sakkal Majalla" w:cs="Sakkal Majalla"/>
          <w:sz w:val="28"/>
          <w:szCs w:val="28"/>
          <w:rtl/>
        </w:rPr>
        <w:t xml:space="preserve">بانک جهانی، مجمع جهانی اقتصاد، </w:t>
      </w:r>
      <w:r w:rsidRPr="003B6F9C">
        <w:rPr>
          <w:rFonts w:ascii="Sakkal Majalla" w:hAnsi="Sakkal Majalla" w:cs="Sakkal Majalla"/>
          <w:sz w:val="28"/>
          <w:szCs w:val="28"/>
          <w:rtl/>
        </w:rPr>
        <w:t xml:space="preserve">بنياد هرتريج  و اداره اطلاعات موسسه </w:t>
      </w:r>
      <w:r w:rsidR="009E0CD2" w:rsidRPr="003B6F9C">
        <w:rPr>
          <w:rFonts w:ascii="Sakkal Majalla" w:hAnsi="Sakkal Majalla" w:cs="Sakkal Majalla"/>
          <w:sz w:val="28"/>
          <w:szCs w:val="28"/>
          <w:rtl/>
        </w:rPr>
        <w:t>ا</w:t>
      </w:r>
      <w:r w:rsidRPr="003B6F9C">
        <w:rPr>
          <w:rFonts w:ascii="Sakkal Majalla" w:hAnsi="Sakkal Majalla" w:cs="Sakkal Majalla"/>
          <w:sz w:val="28"/>
          <w:szCs w:val="28"/>
          <w:rtl/>
        </w:rPr>
        <w:t xml:space="preserve">كونوميست  مي باشد كه بانك جهاني با تهيه شاخص "سهولت كسب و كار" در اين حوزه شناخته شده تر </w:t>
      </w:r>
      <w:r w:rsidR="009E0CD2" w:rsidRPr="003B6F9C">
        <w:rPr>
          <w:rFonts w:ascii="Sakkal Majalla" w:hAnsi="Sakkal Majalla" w:cs="Sakkal Majalla"/>
          <w:sz w:val="28"/>
          <w:szCs w:val="28"/>
          <w:rtl/>
        </w:rPr>
        <w:t>می باشد.</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اولين بار گزارش فضاي كسب و كار در سال </w:t>
      </w:r>
      <w:r w:rsidR="009E0CD2" w:rsidRPr="003B6F9C">
        <w:rPr>
          <w:rFonts w:ascii="Sakkal Majalla" w:hAnsi="Sakkal Majalla" w:cs="Sakkal Majalla"/>
          <w:sz w:val="28"/>
          <w:szCs w:val="28"/>
          <w:rtl/>
        </w:rPr>
        <w:t>2003</w:t>
      </w:r>
      <w:r w:rsidRPr="003B6F9C">
        <w:rPr>
          <w:rFonts w:ascii="Sakkal Majalla" w:hAnsi="Sakkal Majalla" w:cs="Sakkal Majalla"/>
          <w:sz w:val="28"/>
          <w:szCs w:val="28"/>
          <w:rtl/>
        </w:rPr>
        <w:t xml:space="preserve"> </w:t>
      </w:r>
      <w:r w:rsidR="009E0CD2" w:rsidRPr="003B6F9C">
        <w:rPr>
          <w:rFonts w:ascii="Sakkal Majalla" w:hAnsi="Sakkal Majalla" w:cs="Sakkal Majalla"/>
          <w:sz w:val="28"/>
          <w:szCs w:val="28"/>
          <w:rtl/>
        </w:rPr>
        <w:t>با پنج شاخص ترکیبی و درمورد 133 کشور انجام شد اما در سال 2011 با 11 شاخص ترکیبی و درمورد 183 کشور تهیه شده است.</w:t>
      </w:r>
      <w:r w:rsidR="00115CAE"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 xml:space="preserve">بايد توجه داشت گزارش هاي كسب و كار بانك جهاني، كمك زيادي به شناسايي برخي از نقاط ضعف اقتصاد ملي كرده و مقايسه اي نيز از وضعيت اقتصادي يك كشور در مقايسه با ساير كشورها مي دهد، اما اين گزارش ها تنها برخي از شاخص هاي مؤثر بر فضاي كسب و كار را در نظر مي گيرد .از جمله مواردي كه در اين گزارش ها در نظر گرفته نشده مي توان به امنيت، ثبات اقتصاد كلان، فساد، مهارت نيروي كار، قدرت نهادها و كيفيت زيرساخت ها اشاره كرد. </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مركز پژوهش</w:t>
      </w:r>
      <w:r w:rsidR="00115CAE" w:rsidRPr="003B6F9C">
        <w:rPr>
          <w:rFonts w:ascii="Sakkal Majalla" w:hAnsi="Sakkal Majalla" w:cs="Sakkal Majalla"/>
          <w:sz w:val="28"/>
          <w:szCs w:val="28"/>
          <w:rtl/>
        </w:rPr>
        <w:t xml:space="preserve"> های</w:t>
      </w:r>
      <w:r w:rsidRPr="003B6F9C">
        <w:rPr>
          <w:rFonts w:ascii="Sakkal Majalla" w:hAnsi="Sakkal Majalla" w:cs="Sakkal Majalla"/>
          <w:sz w:val="28"/>
          <w:szCs w:val="28"/>
          <w:rtl/>
        </w:rPr>
        <w:t xml:space="preserve"> مجلس شوراي اسلامي از ارديبهشت سال</w:t>
      </w:r>
      <w:r w:rsidR="005C5392" w:rsidRPr="003B6F9C">
        <w:rPr>
          <w:rFonts w:ascii="Sakkal Majalla" w:hAnsi="Sakkal Majalla" w:cs="Sakkal Majalla"/>
          <w:sz w:val="28"/>
          <w:szCs w:val="28"/>
          <w:rtl/>
        </w:rPr>
        <w:t xml:space="preserve"> 1389</w:t>
      </w:r>
      <w:r w:rsidRPr="003B6F9C">
        <w:rPr>
          <w:rFonts w:ascii="Sakkal Majalla" w:hAnsi="Sakkal Majalla" w:cs="Sakkal Majalla"/>
          <w:sz w:val="28"/>
          <w:szCs w:val="28"/>
          <w:rtl/>
        </w:rPr>
        <w:t xml:space="preserve"> منظور بررسي محيط كسب و كار در ايران، گزارش هاي مستمري هر سه ماه  با عنوان "شاخص پايش محيط كسب و كار در ايران" تهيه و منتشر مي كند. </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طبق سند چشم </w:t>
      </w:r>
      <w:r w:rsidR="005C5392" w:rsidRPr="003B6F9C">
        <w:rPr>
          <w:rFonts w:ascii="Sakkal Majalla" w:hAnsi="Sakkal Majalla" w:cs="Sakkal Majalla"/>
          <w:sz w:val="28"/>
          <w:szCs w:val="28"/>
          <w:rtl/>
        </w:rPr>
        <w:t xml:space="preserve">اندازه بیست ساله در سال 1404 </w:t>
      </w:r>
      <w:r w:rsidRPr="003B6F9C">
        <w:rPr>
          <w:rFonts w:ascii="Sakkal Majalla" w:hAnsi="Sakkal Majalla" w:cs="Sakkal Majalla"/>
          <w:sz w:val="28"/>
          <w:szCs w:val="28"/>
          <w:rtl/>
        </w:rPr>
        <w:t xml:space="preserve">ايران بايد به قدرت اول اقتصادي- علمي </w:t>
      </w:r>
      <w:r w:rsidR="005C5392" w:rsidRPr="003B6F9C">
        <w:rPr>
          <w:rFonts w:ascii="Sakkal Majalla" w:hAnsi="Sakkal Majalla" w:cs="Sakkal Majalla"/>
          <w:sz w:val="28"/>
          <w:szCs w:val="28"/>
          <w:rtl/>
        </w:rPr>
        <w:t>کشورهای منطقه تبدیل شود. (قرار بود ایران سالانه 7/8% رشد سالانه داشته باشد)اما پس از گذشت 6 سال از زمان تصویب سند چشم انداز</w:t>
      </w:r>
      <w:r w:rsidRPr="003B6F9C">
        <w:rPr>
          <w:rFonts w:ascii="Sakkal Majalla" w:hAnsi="Sakkal Majalla" w:cs="Sakkal Majalla"/>
          <w:sz w:val="28"/>
          <w:szCs w:val="28"/>
          <w:rtl/>
        </w:rPr>
        <w:t xml:space="preserve"> تاكنون، وضعيت ايران در موقعيت برتر قرار نگرفته است.</w:t>
      </w:r>
      <w:r w:rsidR="005C5392"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 xml:space="preserve">لذا براي جبران در سال هاي باقيمانده سند چشم انداز، بايد حركت پرشتاب تري ايجاد گردد .از آن جايي كه فضاي كسب و كار مناسب در افزايش جذب سرمايه گذاري داخلي و خارجي، ايجاد اشتغال و رشد توليد ناخالص داخلي نقش مهمي دارد، تمركز بر روي اين مسأله مي تواند در راستاي تحقق سند چشم انداز كمك مؤثري به كشور نمايد. </w:t>
      </w:r>
    </w:p>
    <w:p w:rsidR="005C5392" w:rsidRPr="003B6F9C" w:rsidRDefault="005C5392" w:rsidP="00D006DF">
      <w:pPr>
        <w:spacing w:after="0" w:line="240" w:lineRule="auto"/>
        <w:jc w:val="both"/>
        <w:rPr>
          <w:rFonts w:ascii="Sakkal Majalla" w:hAnsi="Sakkal Majalla" w:cs="Sakkal Majalla"/>
          <w:b/>
          <w:bCs/>
          <w:sz w:val="28"/>
          <w:szCs w:val="28"/>
          <w:rtl/>
        </w:rPr>
      </w:pPr>
      <w:r w:rsidRPr="003B6F9C">
        <w:rPr>
          <w:rFonts w:ascii="Sakkal Majalla" w:hAnsi="Sakkal Majalla" w:cs="Sakkal Majalla"/>
          <w:b/>
          <w:bCs/>
          <w:sz w:val="28"/>
          <w:szCs w:val="28"/>
          <w:rtl/>
        </w:rPr>
        <w:t xml:space="preserve">نقش اول توسعه اقتصادی </w:t>
      </w:r>
      <w:r w:rsidR="00E33181" w:rsidRPr="003B6F9C">
        <w:rPr>
          <w:rFonts w:ascii="Sakkal Majalla" w:hAnsi="Sakkal Majalla" w:cs="Sakkal Majalla"/>
          <w:b/>
          <w:bCs/>
          <w:sz w:val="28"/>
          <w:szCs w:val="28"/>
        </w:rPr>
        <w:sym w:font="Wingdings 3" w:char="F021"/>
      </w:r>
      <w:r w:rsidR="00E33181" w:rsidRPr="003B6F9C">
        <w:rPr>
          <w:rFonts w:ascii="Sakkal Majalla" w:hAnsi="Sakkal Majalla" w:cs="Sakkal Majalla"/>
          <w:b/>
          <w:bCs/>
          <w:sz w:val="28"/>
          <w:szCs w:val="28"/>
          <w:rtl/>
        </w:rPr>
        <w:t xml:space="preserve"> فضای کسب وکار </w:t>
      </w:r>
      <w:r w:rsidR="00E33181" w:rsidRPr="003B6F9C">
        <w:rPr>
          <w:rFonts w:ascii="Sakkal Majalla" w:hAnsi="Sakkal Majalla" w:cs="Sakkal Majalla"/>
          <w:b/>
          <w:bCs/>
          <w:sz w:val="28"/>
          <w:szCs w:val="28"/>
        </w:rPr>
        <w:sym w:font="Wingdings 3" w:char="F021"/>
      </w:r>
      <w:r w:rsidR="00E33181" w:rsidRPr="003B6F9C">
        <w:rPr>
          <w:rFonts w:ascii="Sakkal Majalla" w:hAnsi="Sakkal Majalla" w:cs="Sakkal Majalla"/>
          <w:b/>
          <w:bCs/>
          <w:sz w:val="28"/>
          <w:szCs w:val="28"/>
          <w:rtl/>
        </w:rPr>
        <w:t xml:space="preserve"> اتاق بازرگانی (نماینده بخش خصوصی)</w:t>
      </w:r>
    </w:p>
    <w:p w:rsidR="00D006DF" w:rsidRPr="003B6F9C" w:rsidRDefault="00D006DF" w:rsidP="00D006DF">
      <w:pPr>
        <w:spacing w:after="0" w:line="240" w:lineRule="auto"/>
        <w:jc w:val="both"/>
        <w:rPr>
          <w:rFonts w:ascii="Sakkal Majalla" w:hAnsi="Sakkal Majalla" w:cs="Sakkal Majalla"/>
          <w:b/>
          <w:bCs/>
          <w:sz w:val="28"/>
          <w:szCs w:val="28"/>
          <w:rtl/>
        </w:rPr>
      </w:pPr>
    </w:p>
    <w:p w:rsidR="00FC6B3D" w:rsidRPr="003B6F9C" w:rsidRDefault="00FC6B3D"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تعريف فضاي كسب و كار </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فضاي كسب و كار از جمله شاخص هاي تعيين كننده وضعيت اقتصادي هر كشور است كه به كمك آن مي توان به بررسي و تجزيه و تحليل شرايط اقتصادي هر كشور پرداخت.</w:t>
      </w:r>
      <w:r w:rsidR="00E33181"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 xml:space="preserve">فضاي كسب و كار به مؤلفه هاي محيطي مؤثر بر </w:t>
      </w:r>
      <w:r w:rsidRPr="003B6F9C">
        <w:rPr>
          <w:rFonts w:ascii="Sakkal Majalla" w:hAnsi="Sakkal Majalla" w:cs="Sakkal Majalla"/>
          <w:sz w:val="28"/>
          <w:szCs w:val="28"/>
          <w:rtl/>
        </w:rPr>
        <w:lastRenderedPageBreak/>
        <w:t>عملكرد بنگاه هاي اقتصادي گفته مي شود كه مديران و مالكان بنگاه ها نمي توانند آن ها را تغيير دهند و خارج از اراده و كنترل آن ها مي باشد.</w:t>
      </w:r>
      <w:r w:rsidR="00D006DF"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 xml:space="preserve">اين عوامل مي توانند شامل عوامل سياسي، اقتصادي، حقوقي، فرهنگي باشد. </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ثبات اقتصاد كلان، كيفيت زيرساخت هاي كشور، كيفيت دستگاه هاي اجرايي، نظام وضع قوانين و مقررات، امكان دسترسي به اطلاعات و آمار از جمله عواملي هستند كه عملكرد واحدهاي اقتصادي (قيمت تمام شده، سودآوري و رقابت پذيري )</w:t>
      </w:r>
      <w:r w:rsidR="00E33181"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 xml:space="preserve">را تحت تأثير قرار مي دهند در حالي كه مديران واحدهاي اقتصادي نمي توانند بر آن ها تأثير بگذارند. </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 </w:t>
      </w:r>
    </w:p>
    <w:p w:rsidR="00FC6B3D" w:rsidRPr="003B6F9C" w:rsidRDefault="00FC6B3D"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ضرورت هاي بهبود فضاي كسب و كار </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شاخص فضاي كسب و كار يكي از پارامترهاي مهم در جذب سرمايه داخلي و خارجي و تصميم گيري سرمايه گذاران به شمار مي آيد.</w:t>
      </w:r>
      <w:r w:rsidR="00E33181"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اصلاحات محيط كسب و كار و رفع موانع آن مي تواند ريسك ورود و فعاليت در فضاي كسب و كار را كاهش دهد.</w:t>
      </w:r>
      <w:r w:rsidR="00E33181"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بنابراين آسان سازي انجام كسب و كار، مشاغل بيشتري را ايجاد كرده و نرخ رشد اقتصادي را افزايش مي دهد.</w:t>
      </w:r>
      <w:r w:rsidR="00E33181"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در فضاي نامناسب كسب و كار، بخش خصوصي ناگزير به سمت اقتصاد زيرزميني، غيرمولد و غيررسمي گرايش پيدا مي كند و رشوه و فساد افزايش مي يابد.</w:t>
      </w:r>
      <w:r w:rsidR="00E33181"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 xml:space="preserve">طبق نتايج مطالعه بانك جهاني، يكي از دلايل بيكاري بلندمدت در ايران، نامناسب بودن فضاي كسب و كار است و اين بيكاري نه تنها بر اقتصاد، بلكه بر شاخص هاي اجتماعي و فرهنگي نيز، تأثير بسزايي دارد. </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اقدامات تشويقي دولت و اعمال سياست هاي اصلاحي در راستاي تسهيل مقررات كسب و كار موجب ايجاد فضاي رشد و گسترش فعاليت بنگاه ها و انتقال آن ها از اقتصاد غيررسمي به اقتصاد رسمي و همچنين افزايش تعداد مشاغل رسمي مي شود.  </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شاخص هاي بانك جهاني براي تحليل فضاي كسب و كار </w:t>
      </w:r>
    </w:p>
    <w:p w:rsidR="00FC6B3D" w:rsidRPr="003B6F9C" w:rsidRDefault="00E33181"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بانک جهانی، شاخص کلی فضای ک</w:t>
      </w:r>
      <w:r w:rsidR="00FC6B3D" w:rsidRPr="003B6F9C">
        <w:rPr>
          <w:rFonts w:ascii="Sakkal Majalla" w:hAnsi="Sakkal Majalla" w:cs="Sakkal Majalla"/>
          <w:sz w:val="28"/>
          <w:szCs w:val="28"/>
          <w:rtl/>
        </w:rPr>
        <w:t>سب و كار را بر اساس</w:t>
      </w:r>
      <w:r w:rsidRPr="003B6F9C">
        <w:rPr>
          <w:rFonts w:ascii="Sakkal Majalla" w:hAnsi="Sakkal Majalla" w:cs="Sakkal Majalla"/>
          <w:sz w:val="28"/>
          <w:szCs w:val="28"/>
          <w:rtl/>
        </w:rPr>
        <w:t xml:space="preserve"> 11 شاخص موثر</w:t>
      </w:r>
      <w:r w:rsidR="00FC6B3D" w:rsidRPr="003B6F9C">
        <w:rPr>
          <w:rFonts w:ascii="Sakkal Majalla" w:hAnsi="Sakkal Majalla" w:cs="Sakkal Majalla"/>
          <w:sz w:val="28"/>
          <w:szCs w:val="28"/>
          <w:rtl/>
        </w:rPr>
        <w:t xml:space="preserve"> محاسبه مي كند</w:t>
      </w:r>
      <w:r w:rsidRPr="003B6F9C">
        <w:rPr>
          <w:rFonts w:ascii="Sakkal Majalla" w:hAnsi="Sakkal Majalla" w:cs="Sakkal Majalla"/>
          <w:sz w:val="28"/>
          <w:szCs w:val="28"/>
          <w:rtl/>
        </w:rPr>
        <w:t>. که عبارتند از:</w:t>
      </w:r>
    </w:p>
    <w:p w:rsidR="00FC6B3D" w:rsidRPr="003B6F9C" w:rsidRDefault="00FC6B3D" w:rsidP="00D006DF">
      <w:pPr>
        <w:pStyle w:val="ListParagraph"/>
        <w:numPr>
          <w:ilvl w:val="0"/>
          <w:numId w:val="1"/>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 xml:space="preserve">شاخص آغاز كسب و </w:t>
      </w:r>
      <w:r w:rsidR="00E33181" w:rsidRPr="003B6F9C">
        <w:rPr>
          <w:rFonts w:ascii="Sakkal Majalla" w:hAnsi="Sakkal Majalla" w:cs="Sakkal Majalla"/>
          <w:sz w:val="28"/>
          <w:szCs w:val="28"/>
          <w:rtl/>
        </w:rPr>
        <w:t>كار</w:t>
      </w:r>
    </w:p>
    <w:p w:rsidR="00FC6B3D" w:rsidRPr="003B6F9C" w:rsidRDefault="00FC6B3D" w:rsidP="005D4E84">
      <w:pPr>
        <w:pStyle w:val="ListParagraph"/>
        <w:numPr>
          <w:ilvl w:val="0"/>
          <w:numId w:val="1"/>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شاخص كسب مجوز </w:t>
      </w:r>
      <w:r w:rsidR="00C713BA" w:rsidRPr="003B6F9C">
        <w:rPr>
          <w:rFonts w:ascii="Sakkal Majalla" w:hAnsi="Sakkal Majalla" w:cs="Sakkal Majalla"/>
          <w:sz w:val="28"/>
          <w:szCs w:val="28"/>
          <w:rtl/>
        </w:rPr>
        <w:t>ساخت</w:t>
      </w:r>
    </w:p>
    <w:p w:rsidR="00FC6B3D" w:rsidRPr="003B6F9C" w:rsidRDefault="00FC6B3D" w:rsidP="005D4E84">
      <w:pPr>
        <w:pStyle w:val="ListParagraph"/>
        <w:numPr>
          <w:ilvl w:val="0"/>
          <w:numId w:val="1"/>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 شاخص استخدام نيروي </w:t>
      </w:r>
      <w:r w:rsidR="00C713BA" w:rsidRPr="003B6F9C">
        <w:rPr>
          <w:rFonts w:ascii="Sakkal Majalla" w:hAnsi="Sakkal Majalla" w:cs="Sakkal Majalla"/>
          <w:sz w:val="28"/>
          <w:szCs w:val="28"/>
          <w:rtl/>
        </w:rPr>
        <w:t>كار</w:t>
      </w:r>
    </w:p>
    <w:p w:rsidR="00FC6B3D" w:rsidRPr="003B6F9C" w:rsidRDefault="00FC6B3D" w:rsidP="005D4E84">
      <w:pPr>
        <w:pStyle w:val="ListParagraph"/>
        <w:numPr>
          <w:ilvl w:val="0"/>
          <w:numId w:val="1"/>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شاخص ثبت </w:t>
      </w:r>
      <w:r w:rsidR="00C713BA" w:rsidRPr="003B6F9C">
        <w:rPr>
          <w:rFonts w:ascii="Sakkal Majalla" w:hAnsi="Sakkal Majalla" w:cs="Sakkal Majalla"/>
          <w:sz w:val="28"/>
          <w:szCs w:val="28"/>
          <w:rtl/>
        </w:rPr>
        <w:t>دارايی ها (اموال)</w:t>
      </w:r>
    </w:p>
    <w:p w:rsidR="00FC6B3D" w:rsidRPr="003B6F9C" w:rsidRDefault="00FC6B3D" w:rsidP="005D4E84">
      <w:pPr>
        <w:pStyle w:val="ListParagraph"/>
        <w:numPr>
          <w:ilvl w:val="0"/>
          <w:numId w:val="1"/>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شاخص اخذ اعتبارات </w:t>
      </w:r>
      <w:r w:rsidR="00C713BA" w:rsidRPr="003B6F9C">
        <w:rPr>
          <w:rFonts w:ascii="Sakkal Majalla" w:hAnsi="Sakkal Majalla" w:cs="Sakkal Majalla"/>
          <w:sz w:val="28"/>
          <w:szCs w:val="28"/>
          <w:rtl/>
        </w:rPr>
        <w:t>بانكي</w:t>
      </w:r>
    </w:p>
    <w:p w:rsidR="00FC6B3D" w:rsidRPr="003B6F9C" w:rsidRDefault="00FC6B3D" w:rsidP="005D4E84">
      <w:pPr>
        <w:pStyle w:val="ListParagraph"/>
        <w:numPr>
          <w:ilvl w:val="0"/>
          <w:numId w:val="1"/>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شاخص حمايت قضايي از </w:t>
      </w:r>
      <w:r w:rsidR="00C713BA" w:rsidRPr="003B6F9C">
        <w:rPr>
          <w:rFonts w:ascii="Sakkal Majalla" w:hAnsi="Sakkal Majalla" w:cs="Sakkal Majalla"/>
          <w:sz w:val="28"/>
          <w:szCs w:val="28"/>
          <w:rtl/>
        </w:rPr>
        <w:t>سهامداران</w:t>
      </w:r>
    </w:p>
    <w:p w:rsidR="00FC6B3D" w:rsidRPr="003B6F9C" w:rsidRDefault="00FC6B3D" w:rsidP="005D4E84">
      <w:pPr>
        <w:pStyle w:val="ListParagraph"/>
        <w:numPr>
          <w:ilvl w:val="0"/>
          <w:numId w:val="1"/>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شاخص پرداخت </w:t>
      </w:r>
      <w:r w:rsidR="00C713BA" w:rsidRPr="003B6F9C">
        <w:rPr>
          <w:rFonts w:ascii="Sakkal Majalla" w:hAnsi="Sakkal Majalla" w:cs="Sakkal Majalla"/>
          <w:sz w:val="28"/>
          <w:szCs w:val="28"/>
          <w:rtl/>
        </w:rPr>
        <w:t>ماليات</w:t>
      </w:r>
    </w:p>
    <w:p w:rsidR="00FC6B3D" w:rsidRPr="003B6F9C" w:rsidRDefault="00FC6B3D" w:rsidP="005D4E84">
      <w:pPr>
        <w:pStyle w:val="ListParagraph"/>
        <w:numPr>
          <w:ilvl w:val="0"/>
          <w:numId w:val="1"/>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 شاخص تجارت </w:t>
      </w:r>
      <w:r w:rsidR="00C713BA" w:rsidRPr="003B6F9C">
        <w:rPr>
          <w:rFonts w:ascii="Sakkal Majalla" w:hAnsi="Sakkal Majalla" w:cs="Sakkal Majalla"/>
          <w:sz w:val="28"/>
          <w:szCs w:val="28"/>
          <w:rtl/>
        </w:rPr>
        <w:t>خارجی</w:t>
      </w:r>
    </w:p>
    <w:p w:rsidR="00FC6B3D" w:rsidRPr="003B6F9C" w:rsidRDefault="00FC6B3D" w:rsidP="005D4E84">
      <w:pPr>
        <w:pStyle w:val="ListParagraph"/>
        <w:numPr>
          <w:ilvl w:val="0"/>
          <w:numId w:val="1"/>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 شاخص ضمانت اجرايي </w:t>
      </w:r>
      <w:r w:rsidR="00C713BA" w:rsidRPr="003B6F9C">
        <w:rPr>
          <w:rFonts w:ascii="Sakkal Majalla" w:hAnsi="Sakkal Majalla" w:cs="Sakkal Majalla"/>
          <w:sz w:val="28"/>
          <w:szCs w:val="28"/>
          <w:rtl/>
        </w:rPr>
        <w:t>قراردادها</w:t>
      </w:r>
    </w:p>
    <w:p w:rsidR="00FC6B3D" w:rsidRPr="003B6F9C" w:rsidRDefault="00C713BA" w:rsidP="00005991">
      <w:pPr>
        <w:spacing w:after="0" w:line="240" w:lineRule="auto"/>
        <w:ind w:left="379"/>
        <w:jc w:val="both"/>
        <w:rPr>
          <w:rFonts w:ascii="Sakkal Majalla" w:hAnsi="Sakkal Majalla" w:cs="Sakkal Majalla"/>
          <w:sz w:val="28"/>
          <w:szCs w:val="28"/>
          <w:rtl/>
        </w:rPr>
      </w:pPr>
      <w:r w:rsidRPr="003B6F9C">
        <w:rPr>
          <w:rFonts w:ascii="Sakkal Majalla" w:hAnsi="Sakkal Majalla" w:cs="Sakkal Majalla"/>
          <w:sz w:val="28"/>
          <w:szCs w:val="28"/>
          <w:rtl/>
        </w:rPr>
        <w:t xml:space="preserve">10- </w:t>
      </w:r>
      <w:r w:rsidR="00FC6B3D" w:rsidRPr="003B6F9C">
        <w:rPr>
          <w:rFonts w:ascii="Sakkal Majalla" w:hAnsi="Sakkal Majalla" w:cs="Sakkal Majalla"/>
          <w:sz w:val="28"/>
          <w:szCs w:val="28"/>
          <w:rtl/>
        </w:rPr>
        <w:t>شاخص پايان بخشيدن به كسب و كار (ورشكستگي)</w:t>
      </w:r>
    </w:p>
    <w:p w:rsidR="00FC6B3D" w:rsidRPr="003B6F9C" w:rsidRDefault="00C713BA" w:rsidP="00005991">
      <w:pPr>
        <w:spacing w:after="0" w:line="240" w:lineRule="auto"/>
        <w:ind w:left="379"/>
        <w:jc w:val="both"/>
        <w:rPr>
          <w:rFonts w:ascii="Sakkal Majalla" w:hAnsi="Sakkal Majalla" w:cs="Sakkal Majalla"/>
          <w:sz w:val="28"/>
          <w:szCs w:val="28"/>
          <w:rtl/>
        </w:rPr>
      </w:pPr>
      <w:r w:rsidRPr="003B6F9C">
        <w:rPr>
          <w:rFonts w:ascii="Sakkal Majalla" w:hAnsi="Sakkal Majalla" w:cs="Sakkal Majalla"/>
          <w:sz w:val="28"/>
          <w:szCs w:val="28"/>
          <w:rtl/>
        </w:rPr>
        <w:t>11-</w:t>
      </w:r>
      <w:r w:rsidR="00FC6B3D" w:rsidRPr="003B6F9C">
        <w:rPr>
          <w:rFonts w:ascii="Sakkal Majalla" w:hAnsi="Sakkal Majalla" w:cs="Sakkal Majalla"/>
          <w:sz w:val="28"/>
          <w:szCs w:val="28"/>
          <w:rtl/>
        </w:rPr>
        <w:t xml:space="preserve"> شاخص سهولت دسترسي به </w:t>
      </w:r>
      <w:r w:rsidRPr="003B6F9C">
        <w:rPr>
          <w:rFonts w:ascii="Sakkal Majalla" w:hAnsi="Sakkal Majalla" w:cs="Sakkal Majalla"/>
          <w:sz w:val="28"/>
          <w:szCs w:val="28"/>
          <w:rtl/>
        </w:rPr>
        <w:t>انرژي الکتریکی (برق)</w:t>
      </w:r>
    </w:p>
    <w:p w:rsidR="00005991" w:rsidRPr="003B6F9C" w:rsidRDefault="00005991" w:rsidP="00D006DF">
      <w:pPr>
        <w:spacing w:after="0" w:line="240" w:lineRule="auto"/>
        <w:jc w:val="both"/>
        <w:rPr>
          <w:rFonts w:ascii="Sakkal Majalla" w:hAnsi="Sakkal Majalla" w:cs="Sakkal Majalla"/>
          <w:b/>
          <w:bCs/>
          <w:sz w:val="28"/>
          <w:szCs w:val="28"/>
          <w:rtl/>
        </w:rPr>
      </w:pPr>
    </w:p>
    <w:p w:rsidR="00FC6B3D" w:rsidRPr="003B6F9C" w:rsidRDefault="00C713BA"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گام اول- </w:t>
      </w:r>
      <w:r w:rsidR="00FC6B3D" w:rsidRPr="003B6F9C">
        <w:rPr>
          <w:rFonts w:ascii="Sakkal Majalla" w:hAnsi="Sakkal Majalla" w:cs="Sakkal Majalla"/>
          <w:b/>
          <w:bCs/>
          <w:color w:val="FF0000"/>
          <w:sz w:val="28"/>
          <w:szCs w:val="28"/>
          <w:rtl/>
        </w:rPr>
        <w:t xml:space="preserve">آغاز كسب وكار </w:t>
      </w:r>
    </w:p>
    <w:p w:rsidR="00C713BA"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آسان سازي شروع فعاليت هاي كسب وكار يكي از اولين گام هايي است كه مي توان در راستاي بهبود فضاي كسب  </w:t>
      </w:r>
      <w:r w:rsidR="00C713BA" w:rsidRPr="003B6F9C">
        <w:rPr>
          <w:rFonts w:ascii="Sakkal Majalla" w:hAnsi="Sakkal Majalla" w:cs="Sakkal Majalla"/>
          <w:sz w:val="28"/>
          <w:szCs w:val="28"/>
          <w:rtl/>
        </w:rPr>
        <w:t>و کار انجام داد. شاخص آغاز کسب وکار بر پایه چهار فاکتور محا</w:t>
      </w:r>
      <w:r w:rsidR="00C50FE5" w:rsidRPr="003B6F9C">
        <w:rPr>
          <w:rFonts w:ascii="Sakkal Majalla" w:hAnsi="Sakkal Majalla" w:cs="Sakkal Majalla"/>
          <w:sz w:val="28"/>
          <w:szCs w:val="28"/>
          <w:rtl/>
        </w:rPr>
        <w:t>س</w:t>
      </w:r>
      <w:r w:rsidR="00C713BA" w:rsidRPr="003B6F9C">
        <w:rPr>
          <w:rFonts w:ascii="Sakkal Majalla" w:hAnsi="Sakkal Majalla" w:cs="Sakkal Majalla"/>
          <w:sz w:val="28"/>
          <w:szCs w:val="28"/>
          <w:rtl/>
        </w:rPr>
        <w:t>به می شود که عبارتند از:</w:t>
      </w:r>
    </w:p>
    <w:p w:rsidR="00C713BA" w:rsidRPr="003B6F9C" w:rsidRDefault="00C713BA" w:rsidP="00005991">
      <w:pPr>
        <w:pStyle w:val="ListParagraph"/>
        <w:numPr>
          <w:ilvl w:val="0"/>
          <w:numId w:val="2"/>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تعداد رویه های قانونی لازم برای آغاز کسب وکار</w:t>
      </w:r>
    </w:p>
    <w:p w:rsidR="00C713BA" w:rsidRPr="003B6F9C" w:rsidRDefault="00C713BA" w:rsidP="00703336">
      <w:pPr>
        <w:pStyle w:val="ListParagraph"/>
        <w:numPr>
          <w:ilvl w:val="0"/>
          <w:numId w:val="2"/>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lastRenderedPageBreak/>
        <w:t>زمان لازم برای اغاز و راه اندازی یک کار</w:t>
      </w:r>
    </w:p>
    <w:p w:rsidR="00C713BA" w:rsidRPr="003B6F9C" w:rsidRDefault="00C713BA" w:rsidP="00703336">
      <w:pPr>
        <w:pStyle w:val="ListParagraph"/>
        <w:numPr>
          <w:ilvl w:val="0"/>
          <w:numId w:val="2"/>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هزینه متوسط اغاز یک کار</w:t>
      </w:r>
    </w:p>
    <w:p w:rsidR="00C713BA" w:rsidRPr="003B6F9C" w:rsidRDefault="00C713BA" w:rsidP="00703336">
      <w:pPr>
        <w:pStyle w:val="ListParagraph"/>
        <w:numPr>
          <w:ilvl w:val="0"/>
          <w:numId w:val="2"/>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حداقل سرمایه لازم برای اغاز یک کار</w:t>
      </w:r>
    </w:p>
    <w:p w:rsidR="00005991" w:rsidRPr="003B6F9C" w:rsidRDefault="00005991" w:rsidP="00D006DF">
      <w:pPr>
        <w:spacing w:after="0" w:line="240" w:lineRule="auto"/>
        <w:jc w:val="both"/>
        <w:rPr>
          <w:rFonts w:ascii="Sakkal Majalla" w:hAnsi="Sakkal Majalla" w:cs="Sakkal Majalla"/>
          <w:b/>
          <w:bCs/>
          <w:sz w:val="28"/>
          <w:szCs w:val="28"/>
          <w:rtl/>
        </w:rPr>
      </w:pPr>
    </w:p>
    <w:p w:rsidR="00FC6B3D" w:rsidRPr="003B6F9C" w:rsidRDefault="00604523"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گام دوم - </w:t>
      </w:r>
      <w:r w:rsidR="00FC6B3D" w:rsidRPr="003B6F9C">
        <w:rPr>
          <w:rFonts w:ascii="Sakkal Majalla" w:hAnsi="Sakkal Majalla" w:cs="Sakkal Majalla"/>
          <w:b/>
          <w:bCs/>
          <w:color w:val="FF0000"/>
          <w:sz w:val="28"/>
          <w:szCs w:val="28"/>
          <w:rtl/>
        </w:rPr>
        <w:t>كسب مجوز ساخت</w:t>
      </w:r>
    </w:p>
    <w:p w:rsidR="00604523"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دولت به دليل نقش خود در حمايت از منافع عمومي، وظيفه كنترل و نظارت بر واحدهاي مختلف را از راه هاي مختلف مانند اعطاي مجوز بر عهده دارد اما نكته مهم اين است كه بايد يك نقطه بهينه در اعطاي مجوز به دست آورد كه از يك سو حمايت از منافع عمومي تامين شود و از سوي ديگر اين نظارت ها تبديل به مانعي براي رشد و مشاركت بخش خصوصي نشود.</w:t>
      </w:r>
      <w:r w:rsidR="00604523"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در يك سال گذشته، دريافت مجوزهاي ساختماني در ايران آسان تر شده است.</w:t>
      </w:r>
      <w:r w:rsidR="00604523" w:rsidRPr="003B6F9C">
        <w:rPr>
          <w:rFonts w:ascii="Sakkal Majalla" w:hAnsi="Sakkal Majalla" w:cs="Sakkal Majalla"/>
          <w:sz w:val="28"/>
          <w:szCs w:val="28"/>
          <w:rtl/>
        </w:rPr>
        <w:t xml:space="preserve"> </w:t>
      </w:r>
      <w:r w:rsidR="00C50FE5" w:rsidRPr="003B6F9C">
        <w:rPr>
          <w:rFonts w:ascii="Sakkal Majalla" w:hAnsi="Sakkal Majalla" w:cs="Sakkal Majalla"/>
          <w:sz w:val="28"/>
          <w:szCs w:val="28"/>
          <w:rtl/>
        </w:rPr>
        <w:t>شاخص کسب مجوز ساخت بر پایه فاکتورهای زیر محاسبه میشود</w:t>
      </w:r>
    </w:p>
    <w:p w:rsidR="00C50FE5" w:rsidRPr="003B6F9C" w:rsidRDefault="00C50FE5" w:rsidP="00FB5C94">
      <w:pPr>
        <w:pStyle w:val="ListParagraph"/>
        <w:numPr>
          <w:ilvl w:val="0"/>
          <w:numId w:val="3"/>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 xml:space="preserve">از چه ارگانی باید مجوز گرفت </w:t>
      </w:r>
    </w:p>
    <w:p w:rsidR="00C50FE5" w:rsidRPr="003B6F9C" w:rsidRDefault="00C50FE5" w:rsidP="00FB5C94">
      <w:pPr>
        <w:pStyle w:val="ListParagraph"/>
        <w:numPr>
          <w:ilvl w:val="0"/>
          <w:numId w:val="3"/>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چه مراحلی را باید طی کنیم</w:t>
      </w:r>
    </w:p>
    <w:p w:rsidR="00C50FE5" w:rsidRPr="003B6F9C" w:rsidRDefault="00C50FE5" w:rsidP="00FB5C94">
      <w:pPr>
        <w:pStyle w:val="ListParagraph"/>
        <w:numPr>
          <w:ilvl w:val="0"/>
          <w:numId w:val="3"/>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زمان لازم برای اخذ مجوز</w:t>
      </w:r>
    </w:p>
    <w:p w:rsidR="00C50FE5" w:rsidRPr="003B6F9C" w:rsidRDefault="00C50FE5" w:rsidP="00FB5C94">
      <w:pPr>
        <w:pStyle w:val="ListParagraph"/>
        <w:numPr>
          <w:ilvl w:val="0"/>
          <w:numId w:val="3"/>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هزینه متوسط اخذ مجور</w:t>
      </w:r>
    </w:p>
    <w:p w:rsidR="00C50FE5" w:rsidRPr="003B6F9C" w:rsidRDefault="00C50FE5"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چون دولت وظیفه محافظت از منابع و محط را دارد باید جهت اخذ مجوز به نهادهای دولتی مراجعه شود و دولت بر کلیه ساخت و سازه ها نظارت باید داشته باشد به شرطی که مزاحم تولید نشود</w:t>
      </w:r>
    </w:p>
    <w:p w:rsidR="00FB5C94" w:rsidRPr="003B6F9C" w:rsidRDefault="00FB5C94" w:rsidP="00D006DF">
      <w:pPr>
        <w:spacing w:after="0" w:line="240" w:lineRule="auto"/>
        <w:jc w:val="both"/>
        <w:rPr>
          <w:rFonts w:ascii="Sakkal Majalla" w:hAnsi="Sakkal Majalla" w:cs="Sakkal Majalla"/>
          <w:b/>
          <w:bCs/>
          <w:sz w:val="28"/>
          <w:szCs w:val="28"/>
          <w:rtl/>
        </w:rPr>
      </w:pPr>
    </w:p>
    <w:p w:rsidR="00FC6B3D" w:rsidRPr="003B6F9C" w:rsidRDefault="00604523"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گام سوم - </w:t>
      </w:r>
      <w:r w:rsidR="00FC6B3D" w:rsidRPr="003B6F9C">
        <w:rPr>
          <w:rFonts w:ascii="Sakkal Majalla" w:hAnsi="Sakkal Majalla" w:cs="Sakkal Majalla"/>
          <w:b/>
          <w:bCs/>
          <w:color w:val="FF0000"/>
          <w:sz w:val="28"/>
          <w:szCs w:val="28"/>
          <w:rtl/>
        </w:rPr>
        <w:t>استخدام نيروي كار</w:t>
      </w:r>
    </w:p>
    <w:p w:rsidR="00FC6B3D"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يكي از شاخص هايي كه بر فضاي كسب و كار تأثير مي گذارد، شاخص استخدام و اخراج نيروي كار است.</w:t>
      </w:r>
      <w:r w:rsidR="00C50FE5"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 xml:space="preserve">وجود بازار كار انعطاف  ناپذير، يكي از موانع پيش روي ايجاد فرصت هاي شغلي به شمار مي آيد و موجب انتقال نيروي كار از بخش رسمي به بخش غيررسمي اقتصاد مي شود. </w:t>
      </w:r>
    </w:p>
    <w:p w:rsidR="00C50FE5" w:rsidRPr="003B6F9C" w:rsidRDefault="00C50FE5"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در ایران قانون کار، قانون کارگر شاغل می باشد. و کارگر در زمان بیکاری نیز مشمول بیمه بیکاری می گردد</w:t>
      </w:r>
    </w:p>
    <w:p w:rsidR="00FB5C94" w:rsidRPr="003B6F9C" w:rsidRDefault="00FB5C94" w:rsidP="00D006DF">
      <w:pPr>
        <w:spacing w:after="0" w:line="240" w:lineRule="auto"/>
        <w:jc w:val="both"/>
        <w:rPr>
          <w:rFonts w:ascii="Sakkal Majalla" w:hAnsi="Sakkal Majalla" w:cs="Sakkal Majalla"/>
          <w:b/>
          <w:bCs/>
          <w:sz w:val="28"/>
          <w:szCs w:val="28"/>
          <w:rtl/>
        </w:rPr>
      </w:pPr>
    </w:p>
    <w:p w:rsidR="00FD54FF" w:rsidRPr="003B6F9C" w:rsidRDefault="00FD54FF" w:rsidP="00D006DF">
      <w:pPr>
        <w:spacing w:after="0" w:line="240" w:lineRule="auto"/>
        <w:jc w:val="both"/>
        <w:rPr>
          <w:rFonts w:ascii="Sakkal Majalla" w:hAnsi="Sakkal Majalla" w:cs="Sakkal Majalla"/>
          <w:b/>
          <w:bCs/>
          <w:sz w:val="28"/>
          <w:szCs w:val="28"/>
          <w:rtl/>
        </w:rPr>
      </w:pPr>
    </w:p>
    <w:p w:rsidR="00FC6B3D" w:rsidRPr="003B6F9C" w:rsidRDefault="00604523"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گام چهارم- </w:t>
      </w:r>
      <w:r w:rsidR="00FC6B3D" w:rsidRPr="003B6F9C">
        <w:rPr>
          <w:rFonts w:ascii="Sakkal Majalla" w:hAnsi="Sakkal Majalla" w:cs="Sakkal Majalla"/>
          <w:b/>
          <w:bCs/>
          <w:color w:val="FF0000"/>
          <w:sz w:val="28"/>
          <w:szCs w:val="28"/>
          <w:rtl/>
        </w:rPr>
        <w:t xml:space="preserve">ثبت دارايي ها </w:t>
      </w:r>
      <w:r w:rsidR="00C50FE5" w:rsidRPr="003B6F9C">
        <w:rPr>
          <w:rFonts w:ascii="Sakkal Majalla" w:hAnsi="Sakkal Majalla" w:cs="Sakkal Majalla"/>
          <w:b/>
          <w:bCs/>
          <w:color w:val="FF0000"/>
          <w:sz w:val="28"/>
          <w:szCs w:val="28"/>
          <w:rtl/>
        </w:rPr>
        <w:t>(اموال)</w:t>
      </w:r>
    </w:p>
    <w:p w:rsidR="009D2259" w:rsidRPr="003B6F9C" w:rsidRDefault="00FC6B3D" w:rsidP="00D006DF">
      <w:pPr>
        <w:spacing w:after="0" w:line="240" w:lineRule="auto"/>
        <w:jc w:val="both"/>
        <w:rPr>
          <w:rFonts w:ascii="Sakkal Majalla" w:hAnsi="Sakkal Majalla" w:cs="Sakkal Majalla"/>
          <w:b/>
          <w:bCs/>
          <w:sz w:val="28"/>
          <w:szCs w:val="28"/>
          <w:rtl/>
        </w:rPr>
      </w:pPr>
      <w:r w:rsidRPr="003B6F9C">
        <w:rPr>
          <w:rFonts w:ascii="Sakkal Majalla" w:hAnsi="Sakkal Majalla" w:cs="Sakkal Majalla"/>
          <w:sz w:val="28"/>
          <w:szCs w:val="28"/>
          <w:rtl/>
        </w:rPr>
        <w:t>انجام اصلاحات در مراحل ثبت دارايي، اولين گام در جهت گسترش فرهنگ فعاليت رسمي و حفظ حقوق مالكيت است.</w:t>
      </w:r>
      <w:r w:rsidR="00604523" w:rsidRPr="003B6F9C">
        <w:rPr>
          <w:rFonts w:ascii="Sakkal Majalla" w:hAnsi="Sakkal Majalla" w:cs="Sakkal Majalla"/>
          <w:sz w:val="28"/>
          <w:szCs w:val="28"/>
          <w:rtl/>
        </w:rPr>
        <w:t xml:space="preserve"> </w:t>
      </w:r>
      <w:r w:rsidR="009D2259" w:rsidRPr="003B6F9C">
        <w:rPr>
          <w:rFonts w:ascii="Sakkal Majalla" w:hAnsi="Sakkal Majalla" w:cs="Sakkal Majalla"/>
          <w:sz w:val="28"/>
          <w:szCs w:val="28"/>
          <w:rtl/>
        </w:rPr>
        <w:t>باید بدانیم که به چند سازمان باید جهت ثبت اموال مراجعه کنیم (در حال حاضر در ایران به 9 ارگان باید مراجعه شود)</w:t>
      </w:r>
    </w:p>
    <w:p w:rsidR="00FB5C94" w:rsidRPr="003B6F9C" w:rsidRDefault="00FB5C94" w:rsidP="00D006DF">
      <w:pPr>
        <w:spacing w:after="0" w:line="240" w:lineRule="auto"/>
        <w:jc w:val="both"/>
        <w:rPr>
          <w:rFonts w:ascii="Sakkal Majalla" w:hAnsi="Sakkal Majalla" w:cs="Sakkal Majalla"/>
          <w:b/>
          <w:bCs/>
          <w:sz w:val="28"/>
          <w:szCs w:val="28"/>
          <w:rtl/>
        </w:rPr>
      </w:pPr>
    </w:p>
    <w:p w:rsidR="00FC6B3D" w:rsidRPr="003B6F9C" w:rsidRDefault="00604523"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گام پنجم- </w:t>
      </w:r>
      <w:r w:rsidR="009D2259" w:rsidRPr="003B6F9C">
        <w:rPr>
          <w:rFonts w:ascii="Sakkal Majalla" w:hAnsi="Sakkal Majalla" w:cs="Sakkal Majalla"/>
          <w:b/>
          <w:bCs/>
          <w:color w:val="FF0000"/>
          <w:sz w:val="28"/>
          <w:szCs w:val="28"/>
          <w:rtl/>
        </w:rPr>
        <w:t>اخذ اعتبارات بانکی</w:t>
      </w:r>
    </w:p>
    <w:p w:rsidR="00604523"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بازارهاي مالي در جذب پس اندازها و تخصيص آن بين بنگاه ها براي سرمايه گذاري نقش بسزايي دارند</w:t>
      </w:r>
      <w:r w:rsidR="009D2259" w:rsidRPr="003B6F9C">
        <w:rPr>
          <w:rFonts w:ascii="Sakkal Majalla" w:hAnsi="Sakkal Majalla" w:cs="Sakkal Majalla"/>
          <w:sz w:val="28"/>
          <w:szCs w:val="28"/>
          <w:rtl/>
        </w:rPr>
        <w:t xml:space="preserve"> (از طریق اعطای وام)</w:t>
      </w:r>
      <w:r w:rsidR="006946DB" w:rsidRPr="003B6F9C">
        <w:rPr>
          <w:rFonts w:ascii="Sakkal Majalla" w:hAnsi="Sakkal Majalla" w:cs="Sakkal Majalla"/>
          <w:sz w:val="28"/>
          <w:szCs w:val="28"/>
          <w:rtl/>
        </w:rPr>
        <w:t xml:space="preserve"> شاخص اخذ اعتبارات بانکی بر پایه فاکتورهای زیر محاسبه میشود</w:t>
      </w:r>
    </w:p>
    <w:p w:rsidR="006946DB" w:rsidRPr="003B6F9C" w:rsidRDefault="006946DB" w:rsidP="00FB5C94">
      <w:pPr>
        <w:pStyle w:val="ListParagraph"/>
        <w:numPr>
          <w:ilvl w:val="0"/>
          <w:numId w:val="4"/>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مراحلی که باید طی شود تا وام دریافت کنید</w:t>
      </w:r>
    </w:p>
    <w:p w:rsidR="006946DB" w:rsidRPr="003B6F9C" w:rsidRDefault="006946DB" w:rsidP="00FB5C94">
      <w:pPr>
        <w:pStyle w:val="ListParagraph"/>
        <w:numPr>
          <w:ilvl w:val="0"/>
          <w:numId w:val="4"/>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زمان لازم جهت دریافت وام</w:t>
      </w:r>
    </w:p>
    <w:p w:rsidR="006946DB" w:rsidRPr="003B6F9C" w:rsidRDefault="006946DB" w:rsidP="00FB5C94">
      <w:pPr>
        <w:pStyle w:val="ListParagraph"/>
        <w:numPr>
          <w:ilvl w:val="0"/>
          <w:numId w:val="4"/>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هزینه لازم جهت دریافت وام</w:t>
      </w:r>
    </w:p>
    <w:p w:rsidR="00FB5C94" w:rsidRPr="003B6F9C" w:rsidRDefault="00FB5C94" w:rsidP="00D006DF">
      <w:pPr>
        <w:spacing w:after="0" w:line="240" w:lineRule="auto"/>
        <w:jc w:val="both"/>
        <w:rPr>
          <w:rFonts w:ascii="Sakkal Majalla" w:hAnsi="Sakkal Majalla" w:cs="Sakkal Majalla"/>
          <w:b/>
          <w:bCs/>
          <w:sz w:val="28"/>
          <w:szCs w:val="28"/>
          <w:rtl/>
        </w:rPr>
      </w:pPr>
    </w:p>
    <w:p w:rsidR="00FC6B3D" w:rsidRPr="003B6F9C" w:rsidRDefault="00604523"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گام ششم -</w:t>
      </w:r>
      <w:r w:rsidR="0017735B" w:rsidRPr="003B6F9C">
        <w:rPr>
          <w:rFonts w:ascii="Sakkal Majalla" w:hAnsi="Sakkal Majalla" w:cs="Sakkal Majalla"/>
          <w:b/>
          <w:bCs/>
          <w:color w:val="FF0000"/>
          <w:sz w:val="28"/>
          <w:szCs w:val="28"/>
          <w:rtl/>
        </w:rPr>
        <w:t xml:space="preserve"> </w:t>
      </w:r>
      <w:r w:rsidR="00FC6B3D" w:rsidRPr="003B6F9C">
        <w:rPr>
          <w:rFonts w:ascii="Sakkal Majalla" w:hAnsi="Sakkal Majalla" w:cs="Sakkal Majalla"/>
          <w:b/>
          <w:bCs/>
          <w:color w:val="FF0000"/>
          <w:sz w:val="28"/>
          <w:szCs w:val="28"/>
          <w:rtl/>
        </w:rPr>
        <w:t xml:space="preserve">حمايت </w:t>
      </w:r>
      <w:r w:rsidR="006946DB" w:rsidRPr="003B6F9C">
        <w:rPr>
          <w:rFonts w:ascii="Sakkal Majalla" w:hAnsi="Sakkal Majalla" w:cs="Sakkal Majalla"/>
          <w:b/>
          <w:bCs/>
          <w:color w:val="FF0000"/>
          <w:sz w:val="28"/>
          <w:szCs w:val="28"/>
          <w:rtl/>
        </w:rPr>
        <w:t xml:space="preserve">قضایی </w:t>
      </w:r>
      <w:r w:rsidR="00FC6B3D" w:rsidRPr="003B6F9C">
        <w:rPr>
          <w:rFonts w:ascii="Sakkal Majalla" w:hAnsi="Sakkal Majalla" w:cs="Sakkal Majalla"/>
          <w:b/>
          <w:bCs/>
          <w:color w:val="FF0000"/>
          <w:sz w:val="28"/>
          <w:szCs w:val="28"/>
          <w:rtl/>
        </w:rPr>
        <w:t xml:space="preserve">از سهامداران </w:t>
      </w:r>
    </w:p>
    <w:p w:rsidR="00604523"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هدف از حمايت قضايي سهامداران، ايجاد مسئوليت در مديران شركت ها و پاسخ گويي آنان به سهامداران جزء و امكان لغو معاملات و شكايت از آنان در موارد سوء استفاده از معاملات شخصي است.</w:t>
      </w:r>
      <w:r w:rsidR="00604523" w:rsidRPr="003B6F9C">
        <w:rPr>
          <w:rFonts w:ascii="Sakkal Majalla" w:hAnsi="Sakkal Majalla" w:cs="Sakkal Majalla"/>
          <w:sz w:val="28"/>
          <w:szCs w:val="28"/>
          <w:rtl/>
        </w:rPr>
        <w:t xml:space="preserve"> </w:t>
      </w:r>
      <w:r w:rsidR="006946DB" w:rsidRPr="003B6F9C">
        <w:rPr>
          <w:rFonts w:ascii="Sakkal Majalla" w:hAnsi="Sakkal Majalla" w:cs="Sakkal Majalla"/>
          <w:sz w:val="28"/>
          <w:szCs w:val="28"/>
          <w:rtl/>
        </w:rPr>
        <w:t>سهامداران بزرگی که هیئت مدیره شرکت را تشکیل میدهند. از شاخص های حمایت قضایی از سهامداران:</w:t>
      </w:r>
    </w:p>
    <w:p w:rsidR="006946DB" w:rsidRPr="003B6F9C" w:rsidRDefault="006946DB" w:rsidP="00FB5C94">
      <w:pPr>
        <w:pStyle w:val="ListParagraph"/>
        <w:numPr>
          <w:ilvl w:val="0"/>
          <w:numId w:val="5"/>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چه قوانین و مقرراتی حاکم است</w:t>
      </w:r>
    </w:p>
    <w:p w:rsidR="006946DB" w:rsidRPr="003B6F9C" w:rsidRDefault="006946DB" w:rsidP="00FB5C94">
      <w:pPr>
        <w:pStyle w:val="ListParagraph"/>
        <w:numPr>
          <w:ilvl w:val="0"/>
          <w:numId w:val="5"/>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اگر مشکلی باشد چقدر زمان لازم است تا مشکل حل شود</w:t>
      </w:r>
    </w:p>
    <w:p w:rsidR="006946DB" w:rsidRPr="003B6F9C" w:rsidRDefault="006946DB"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بطور کلی سرمایه جایی می رود که امن باشد (امنیت داشته باشد) و وقتی امنیت هست که حمایت قضایی پشت آن باشد، یعنی حمایت از سرمایه دار</w:t>
      </w:r>
    </w:p>
    <w:p w:rsidR="00FB5C94" w:rsidRPr="003B6F9C" w:rsidRDefault="00FB5C94" w:rsidP="00D006DF">
      <w:pPr>
        <w:spacing w:after="0" w:line="240" w:lineRule="auto"/>
        <w:jc w:val="both"/>
        <w:rPr>
          <w:rFonts w:ascii="Sakkal Majalla" w:hAnsi="Sakkal Majalla" w:cs="Sakkal Majalla"/>
          <w:b/>
          <w:bCs/>
          <w:sz w:val="28"/>
          <w:szCs w:val="28"/>
          <w:rtl/>
        </w:rPr>
      </w:pPr>
    </w:p>
    <w:p w:rsidR="00FC6B3D" w:rsidRPr="003B6F9C" w:rsidRDefault="00604523"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گام هفتم -</w:t>
      </w:r>
      <w:r w:rsidR="0017735B" w:rsidRPr="003B6F9C">
        <w:rPr>
          <w:rFonts w:ascii="Sakkal Majalla" w:hAnsi="Sakkal Majalla" w:cs="Sakkal Majalla"/>
          <w:b/>
          <w:bCs/>
          <w:color w:val="FF0000"/>
          <w:sz w:val="28"/>
          <w:szCs w:val="28"/>
          <w:rtl/>
        </w:rPr>
        <w:t xml:space="preserve"> </w:t>
      </w:r>
      <w:r w:rsidR="00FC6B3D" w:rsidRPr="003B6F9C">
        <w:rPr>
          <w:rFonts w:ascii="Sakkal Majalla" w:hAnsi="Sakkal Majalla" w:cs="Sakkal Majalla"/>
          <w:b/>
          <w:bCs/>
          <w:color w:val="FF0000"/>
          <w:sz w:val="28"/>
          <w:szCs w:val="28"/>
          <w:rtl/>
        </w:rPr>
        <w:t>اوضاع ماليات ها</w:t>
      </w:r>
    </w:p>
    <w:p w:rsidR="0017735B"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 xml:space="preserve">گرفتن ماليات ها توسط </w:t>
      </w:r>
      <w:r w:rsidR="0017735B" w:rsidRPr="003B6F9C">
        <w:rPr>
          <w:rFonts w:ascii="Sakkal Majalla" w:hAnsi="Sakkal Majalla" w:cs="Sakkal Majalla"/>
          <w:sz w:val="28"/>
          <w:szCs w:val="28"/>
          <w:rtl/>
        </w:rPr>
        <w:t xml:space="preserve">دولت به منظور ارائه خدمات عمومی است، اما از طرفی افزایش </w:t>
      </w:r>
      <w:r w:rsidRPr="003B6F9C">
        <w:rPr>
          <w:rFonts w:ascii="Sakkal Majalla" w:hAnsi="Sakkal Majalla" w:cs="Sakkal Majalla"/>
          <w:sz w:val="28"/>
          <w:szCs w:val="28"/>
          <w:rtl/>
        </w:rPr>
        <w:t>نرخ ماليات از حدي بالاتر، هزينه فعاليت در اقتصاد را افزايش مي دهد.</w:t>
      </w:r>
      <w:r w:rsidR="0017735B"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بنابراين يا بنگاه را از فعاليت باز مي دارد يا انگيزه غيررسمي شدن را تقويت مي</w:t>
      </w:r>
      <w:r w:rsidR="0017735B" w:rsidRPr="003B6F9C">
        <w:rPr>
          <w:rFonts w:ascii="Sakkal Majalla" w:hAnsi="Sakkal Majalla" w:cs="Sakkal Majalla"/>
          <w:sz w:val="28"/>
          <w:szCs w:val="28"/>
          <w:rtl/>
        </w:rPr>
        <w:t xml:space="preserve"> کند.</w:t>
      </w:r>
    </w:p>
    <w:p w:rsidR="006946DB" w:rsidRPr="003B6F9C" w:rsidRDefault="006946DB"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اخذ مالیات به عملکرد دولت بستگی دارد وقتی عملکرد خوب نباشد همه ناراضی می شوند</w:t>
      </w:r>
    </w:p>
    <w:p w:rsidR="00375414" w:rsidRPr="003B6F9C" w:rsidRDefault="00375414" w:rsidP="00D006DF">
      <w:pPr>
        <w:spacing w:after="0" w:line="240" w:lineRule="auto"/>
        <w:jc w:val="both"/>
        <w:rPr>
          <w:rFonts w:ascii="Sakkal Majalla" w:hAnsi="Sakkal Majalla" w:cs="Sakkal Majalla"/>
          <w:sz w:val="28"/>
          <w:szCs w:val="28"/>
          <w:u w:val="single"/>
          <w:rtl/>
        </w:rPr>
      </w:pPr>
      <w:r w:rsidRPr="003B6F9C">
        <w:rPr>
          <w:rFonts w:ascii="Sakkal Majalla" w:hAnsi="Sakkal Majalla" w:cs="Sakkal Majalla"/>
          <w:sz w:val="28"/>
          <w:szCs w:val="28"/>
          <w:u w:val="single"/>
          <w:rtl/>
        </w:rPr>
        <w:t xml:space="preserve">فلسفه مناطق آزاد: </w:t>
      </w:r>
    </w:p>
    <w:p w:rsidR="00375414" w:rsidRPr="003B6F9C" w:rsidRDefault="00375414" w:rsidP="00FB5C94">
      <w:pPr>
        <w:pStyle w:val="ListParagraph"/>
        <w:numPr>
          <w:ilvl w:val="0"/>
          <w:numId w:val="10"/>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معاف از مالیات</w:t>
      </w:r>
      <w:r w:rsidRPr="003B6F9C">
        <w:rPr>
          <w:rFonts w:ascii="Sakkal Majalla" w:hAnsi="Sakkal Majalla" w:cs="Sakkal Majalla"/>
          <w:sz w:val="28"/>
          <w:szCs w:val="28"/>
          <w:rtl/>
        </w:rPr>
        <w:tab/>
      </w:r>
      <w:r w:rsidRPr="003B6F9C">
        <w:rPr>
          <w:rFonts w:ascii="Sakkal Majalla" w:hAnsi="Sakkal Majalla" w:cs="Sakkal Majalla"/>
          <w:sz w:val="28"/>
          <w:szCs w:val="28"/>
          <w:rtl/>
        </w:rPr>
        <w:tab/>
      </w:r>
      <w:r w:rsidRPr="003B6F9C">
        <w:rPr>
          <w:rFonts w:ascii="Sakkal Majalla" w:hAnsi="Sakkal Majalla" w:cs="Sakkal Majalla"/>
          <w:sz w:val="28"/>
          <w:szCs w:val="28"/>
          <w:rtl/>
        </w:rPr>
        <w:tab/>
      </w:r>
      <w:r w:rsidRPr="003B6F9C">
        <w:rPr>
          <w:rFonts w:ascii="Sakkal Majalla" w:hAnsi="Sakkal Majalla" w:cs="Sakkal Majalla"/>
          <w:sz w:val="28"/>
          <w:szCs w:val="28"/>
          <w:rtl/>
        </w:rPr>
        <w:tab/>
        <w:t>2. فضای کسب و کار مناسب</w:t>
      </w:r>
    </w:p>
    <w:p w:rsidR="00FB5C94" w:rsidRPr="003B6F9C" w:rsidRDefault="00FB5C94" w:rsidP="00D006DF">
      <w:pPr>
        <w:spacing w:after="0" w:line="240" w:lineRule="auto"/>
        <w:jc w:val="both"/>
        <w:rPr>
          <w:rFonts w:ascii="Sakkal Majalla" w:hAnsi="Sakkal Majalla" w:cs="Sakkal Majalla"/>
          <w:b/>
          <w:bCs/>
          <w:sz w:val="28"/>
          <w:szCs w:val="28"/>
          <w:rtl/>
        </w:rPr>
      </w:pPr>
    </w:p>
    <w:p w:rsidR="00FC6B3D" w:rsidRPr="003B6F9C" w:rsidRDefault="0017735B"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گام هشتم- </w:t>
      </w:r>
      <w:r w:rsidR="00FC6B3D" w:rsidRPr="003B6F9C">
        <w:rPr>
          <w:rFonts w:ascii="Sakkal Majalla" w:hAnsi="Sakkal Majalla" w:cs="Sakkal Majalla"/>
          <w:b/>
          <w:bCs/>
          <w:color w:val="FF0000"/>
          <w:sz w:val="28"/>
          <w:szCs w:val="28"/>
          <w:rtl/>
        </w:rPr>
        <w:t xml:space="preserve">تجارت </w:t>
      </w:r>
      <w:r w:rsidR="00375414" w:rsidRPr="003B6F9C">
        <w:rPr>
          <w:rFonts w:ascii="Sakkal Majalla" w:hAnsi="Sakkal Majalla" w:cs="Sakkal Majalla"/>
          <w:b/>
          <w:bCs/>
          <w:color w:val="FF0000"/>
          <w:sz w:val="28"/>
          <w:szCs w:val="28"/>
          <w:rtl/>
        </w:rPr>
        <w:t>خارجی</w:t>
      </w:r>
    </w:p>
    <w:p w:rsidR="0017735B"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اگرچه تجارت، يكي از شروط توسعه اقتصادي كشورها مي باشد، با اين حال بازرگانان به ويژه در كشورهاي در حال توسعه با موانع زياد و سخت تعرفه اي و غيرتعرفه اي روبه رو هستند.</w:t>
      </w:r>
      <w:r w:rsidR="0017735B" w:rsidRPr="003B6F9C">
        <w:rPr>
          <w:rFonts w:ascii="Sakkal Majalla" w:hAnsi="Sakkal Majalla" w:cs="Sakkal Majalla"/>
          <w:sz w:val="28"/>
          <w:szCs w:val="28"/>
          <w:rtl/>
        </w:rPr>
        <w:t xml:space="preserve"> </w:t>
      </w:r>
    </w:p>
    <w:p w:rsidR="00375414" w:rsidRPr="003B6F9C" w:rsidRDefault="00375414"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اصولا اقتصاد یک موضوع به هم پیوست می باشد، یکی از زمینه های مهم که با تجارت رشد می کند.</w:t>
      </w:r>
      <w:r w:rsidR="00DD3B09" w:rsidRPr="003B6F9C">
        <w:rPr>
          <w:rFonts w:ascii="Sakkal Majalla" w:hAnsi="Sakkal Majalla" w:cs="Sakkal Majalla"/>
          <w:sz w:val="28"/>
          <w:szCs w:val="28"/>
          <w:rtl/>
        </w:rPr>
        <w:t xml:space="preserve"> تجارت هم عامل پیشرفت ملتها می باشد و باعث تبادل و مبادله کالا، اندیشه و فناوری .... می باشد. </w:t>
      </w:r>
    </w:p>
    <w:p w:rsidR="00DD3B09" w:rsidRPr="003B6F9C" w:rsidRDefault="00DD3B09"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کشورهایی که دنبال توسعه هستند به دنبال تعامل سازنده با دیگر کشورها هستند تا بتوانند رشد کنند، وقتی کالای یک کشور در کشور دیگری مبادله میشود و در بازار خرید و فروش می شود یعنی فرهنگ آن کشور نیز حاکم می شود. از جمله شاخصهای تجارت خارجی:</w:t>
      </w:r>
    </w:p>
    <w:p w:rsidR="00DD3B09" w:rsidRPr="003B6F9C" w:rsidRDefault="00DD3B09" w:rsidP="00FB5C94">
      <w:pPr>
        <w:pStyle w:val="ListParagraph"/>
        <w:numPr>
          <w:ilvl w:val="0"/>
          <w:numId w:val="7"/>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چه قوانین و مقرراتی برای سهولت تجارت وجود دارد؟</w:t>
      </w:r>
    </w:p>
    <w:p w:rsidR="00DD3B09" w:rsidRPr="003B6F9C" w:rsidRDefault="00DD3B09" w:rsidP="00FB5C94">
      <w:pPr>
        <w:pStyle w:val="ListParagraph"/>
        <w:numPr>
          <w:ilvl w:val="0"/>
          <w:numId w:val="7"/>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چه مراحلی باید طی شود؟</w:t>
      </w:r>
    </w:p>
    <w:p w:rsidR="00DD3B09" w:rsidRPr="003B6F9C" w:rsidRDefault="00DD3B09" w:rsidP="00FB5C94">
      <w:pPr>
        <w:pStyle w:val="ListParagraph"/>
        <w:numPr>
          <w:ilvl w:val="0"/>
          <w:numId w:val="7"/>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چقدر زمان می برد؟</w:t>
      </w:r>
    </w:p>
    <w:p w:rsidR="00DD3B09" w:rsidRPr="003B6F9C" w:rsidRDefault="00DD3B09" w:rsidP="00FB5C94">
      <w:pPr>
        <w:pStyle w:val="ListParagraph"/>
        <w:numPr>
          <w:ilvl w:val="0"/>
          <w:numId w:val="7"/>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چقدر هزینه دارد؟</w:t>
      </w:r>
    </w:p>
    <w:p w:rsidR="00FB5C94" w:rsidRPr="003B6F9C" w:rsidRDefault="00FB5C94" w:rsidP="00D006DF">
      <w:pPr>
        <w:spacing w:after="0" w:line="240" w:lineRule="auto"/>
        <w:jc w:val="both"/>
        <w:rPr>
          <w:rFonts w:ascii="Sakkal Majalla" w:hAnsi="Sakkal Majalla" w:cs="Sakkal Majalla"/>
          <w:b/>
          <w:bCs/>
          <w:sz w:val="28"/>
          <w:szCs w:val="28"/>
          <w:rtl/>
        </w:rPr>
      </w:pPr>
    </w:p>
    <w:p w:rsidR="00FC6B3D" w:rsidRPr="003B6F9C" w:rsidRDefault="0017735B"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گام نهم - </w:t>
      </w:r>
      <w:r w:rsidR="00FC6B3D" w:rsidRPr="003B6F9C">
        <w:rPr>
          <w:rFonts w:ascii="Sakkal Majalla" w:hAnsi="Sakkal Majalla" w:cs="Sakkal Majalla"/>
          <w:b/>
          <w:bCs/>
          <w:color w:val="FF0000"/>
          <w:sz w:val="28"/>
          <w:szCs w:val="28"/>
          <w:rtl/>
        </w:rPr>
        <w:t>ضمانت اجرايي قراردادها</w:t>
      </w:r>
    </w:p>
    <w:p w:rsidR="0017735B"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تأخير در برگزاري دادگاه ها، عدم اجراي حكم پس از اعلام رأي و طولاني بودن مراحل دادرسي، از جمله جدي ترين مواردي است كه ضمانت اجراي قراردادها را با مشكل روبرو ساخته و موجب تضعيف حقوق مالكيت مي شود.</w:t>
      </w:r>
      <w:r w:rsidR="0017735B" w:rsidRPr="003B6F9C">
        <w:rPr>
          <w:rFonts w:ascii="Sakkal Majalla" w:hAnsi="Sakkal Majalla" w:cs="Sakkal Majalla"/>
          <w:sz w:val="28"/>
          <w:szCs w:val="28"/>
          <w:rtl/>
        </w:rPr>
        <w:t xml:space="preserve"> </w:t>
      </w:r>
      <w:r w:rsidRPr="003B6F9C">
        <w:rPr>
          <w:rFonts w:ascii="Sakkal Majalla" w:hAnsi="Sakkal Majalla" w:cs="Sakkal Majalla"/>
          <w:sz w:val="28"/>
          <w:szCs w:val="28"/>
          <w:rtl/>
        </w:rPr>
        <w:lastRenderedPageBreak/>
        <w:t>بنابراين ساده سازي فرآيند دادرسي و شفافيت و قاطعيت در قضاوت موجب بهبود فضاي كسب وكار و رونق اقتصادي مي شود.</w:t>
      </w:r>
      <w:r w:rsidR="0017735B" w:rsidRPr="003B6F9C">
        <w:rPr>
          <w:rFonts w:ascii="Sakkal Majalla" w:hAnsi="Sakkal Majalla" w:cs="Sakkal Majalla"/>
          <w:sz w:val="28"/>
          <w:szCs w:val="28"/>
          <w:rtl/>
        </w:rPr>
        <w:t xml:space="preserve"> </w:t>
      </w:r>
      <w:r w:rsidR="00DD3B09" w:rsidRPr="003B6F9C">
        <w:rPr>
          <w:rFonts w:ascii="Sakkal Majalla" w:hAnsi="Sakkal Majalla" w:cs="Sakkal Majalla"/>
          <w:sz w:val="28"/>
          <w:szCs w:val="28"/>
          <w:rtl/>
        </w:rPr>
        <w:t>شاخصهای ضمانت اجرایی قراردادها:</w:t>
      </w:r>
    </w:p>
    <w:p w:rsidR="00DD3B09" w:rsidRPr="003B6F9C" w:rsidRDefault="00DD3B09" w:rsidP="00FB5C94">
      <w:pPr>
        <w:pStyle w:val="ListParagraph"/>
        <w:numPr>
          <w:ilvl w:val="0"/>
          <w:numId w:val="8"/>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چه روشها و قوانینی برای حقوق مالیکت داریم؟</w:t>
      </w:r>
    </w:p>
    <w:p w:rsidR="00DD3B09" w:rsidRPr="003B6F9C" w:rsidRDefault="00DD3B09" w:rsidP="00FB5C94">
      <w:pPr>
        <w:pStyle w:val="ListParagraph"/>
        <w:numPr>
          <w:ilvl w:val="0"/>
          <w:numId w:val="8"/>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چقدر زمان می برد</w:t>
      </w:r>
    </w:p>
    <w:p w:rsidR="00DD3B09" w:rsidRPr="003B6F9C" w:rsidRDefault="00DD3B09" w:rsidP="00FB5C94">
      <w:pPr>
        <w:pStyle w:val="ListParagraph"/>
        <w:numPr>
          <w:ilvl w:val="0"/>
          <w:numId w:val="8"/>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میزان شفافیت قوانین</w:t>
      </w:r>
    </w:p>
    <w:p w:rsidR="00FB5C94" w:rsidRPr="003B6F9C" w:rsidRDefault="00FB5C94" w:rsidP="00D006DF">
      <w:pPr>
        <w:spacing w:after="0" w:line="240" w:lineRule="auto"/>
        <w:jc w:val="both"/>
        <w:rPr>
          <w:rFonts w:ascii="Sakkal Majalla" w:hAnsi="Sakkal Majalla" w:cs="Sakkal Majalla"/>
          <w:b/>
          <w:bCs/>
          <w:sz w:val="28"/>
          <w:szCs w:val="28"/>
          <w:rtl/>
        </w:rPr>
      </w:pPr>
    </w:p>
    <w:p w:rsidR="00FC6B3D" w:rsidRPr="003B6F9C" w:rsidRDefault="0017735B"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 xml:space="preserve">گام دهم </w:t>
      </w:r>
      <w:r w:rsidR="00DD3B09" w:rsidRPr="003B6F9C">
        <w:rPr>
          <w:rFonts w:ascii="Sakkal Majalla" w:hAnsi="Sakkal Majalla" w:cs="Sakkal Majalla"/>
          <w:b/>
          <w:bCs/>
          <w:color w:val="FF0000"/>
          <w:sz w:val="28"/>
          <w:szCs w:val="28"/>
          <w:rtl/>
        </w:rPr>
        <w:t>–</w:t>
      </w:r>
      <w:r w:rsidRPr="003B6F9C">
        <w:rPr>
          <w:rFonts w:ascii="Sakkal Majalla" w:hAnsi="Sakkal Majalla" w:cs="Sakkal Majalla"/>
          <w:b/>
          <w:bCs/>
          <w:color w:val="FF0000"/>
          <w:sz w:val="28"/>
          <w:szCs w:val="28"/>
          <w:rtl/>
        </w:rPr>
        <w:t xml:space="preserve"> </w:t>
      </w:r>
      <w:r w:rsidR="00DD3B09" w:rsidRPr="003B6F9C">
        <w:rPr>
          <w:rFonts w:ascii="Sakkal Majalla" w:hAnsi="Sakkal Majalla" w:cs="Sakkal Majalla"/>
          <w:b/>
          <w:bCs/>
          <w:color w:val="FF0000"/>
          <w:sz w:val="28"/>
          <w:szCs w:val="28"/>
          <w:rtl/>
        </w:rPr>
        <w:t>پایان بخشیدن به</w:t>
      </w:r>
      <w:r w:rsidR="00FC6B3D" w:rsidRPr="003B6F9C">
        <w:rPr>
          <w:rFonts w:ascii="Sakkal Majalla" w:hAnsi="Sakkal Majalla" w:cs="Sakkal Majalla"/>
          <w:b/>
          <w:bCs/>
          <w:color w:val="FF0000"/>
          <w:sz w:val="28"/>
          <w:szCs w:val="28"/>
          <w:rtl/>
        </w:rPr>
        <w:t xml:space="preserve"> كسب</w:t>
      </w:r>
      <w:r w:rsidRPr="003B6F9C">
        <w:rPr>
          <w:rFonts w:ascii="Sakkal Majalla" w:hAnsi="Sakkal Majalla" w:cs="Sakkal Majalla"/>
          <w:b/>
          <w:bCs/>
          <w:color w:val="FF0000"/>
          <w:sz w:val="28"/>
          <w:szCs w:val="28"/>
          <w:rtl/>
        </w:rPr>
        <w:t xml:space="preserve"> و کار</w:t>
      </w:r>
    </w:p>
    <w:p w:rsidR="0017735B" w:rsidRPr="003B6F9C" w:rsidRDefault="00FC6B3D"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قوانين و رويه هاي پيچيده در مورد ورشكستگي، يكي از موانع عمده پيش روي بخش خصوصي است كه در برخي اوقات پرداخت مطالبات را تا سال ها به تعويق مي اندازد.</w:t>
      </w:r>
      <w:r w:rsidR="0017735B" w:rsidRPr="003B6F9C">
        <w:rPr>
          <w:rFonts w:ascii="Sakkal Majalla" w:hAnsi="Sakkal Majalla" w:cs="Sakkal Majalla"/>
          <w:sz w:val="28"/>
          <w:szCs w:val="28"/>
          <w:rtl/>
        </w:rPr>
        <w:t xml:space="preserve"> </w:t>
      </w:r>
      <w:r w:rsidRPr="003B6F9C">
        <w:rPr>
          <w:rFonts w:ascii="Sakkal Majalla" w:hAnsi="Sakkal Majalla" w:cs="Sakkal Majalla"/>
          <w:sz w:val="28"/>
          <w:szCs w:val="28"/>
          <w:rtl/>
        </w:rPr>
        <w:t>رفع مقررات زائد در اين زمينه و آزادي بنگاه هاي اقتصادي براي كسب تجربه از شكست ها و تشويق به شروع دوباره مي تواند سطح بهينه اي از اشتغال و سرمايه گذاري را ايجاد و موجب رونق شود.</w:t>
      </w:r>
      <w:r w:rsidR="0017735B" w:rsidRPr="003B6F9C">
        <w:rPr>
          <w:rFonts w:ascii="Sakkal Majalla" w:hAnsi="Sakkal Majalla" w:cs="Sakkal Majalla"/>
          <w:sz w:val="28"/>
          <w:szCs w:val="28"/>
          <w:rtl/>
        </w:rPr>
        <w:t xml:space="preserve"> </w:t>
      </w:r>
      <w:r w:rsidR="00DD3B09" w:rsidRPr="003B6F9C">
        <w:rPr>
          <w:rFonts w:ascii="Sakkal Majalla" w:hAnsi="Sakkal Majalla" w:cs="Sakkal Majalla"/>
          <w:sz w:val="28"/>
          <w:szCs w:val="28"/>
          <w:rtl/>
        </w:rPr>
        <w:t>شاخصهای مهم پایان بخشیدن به کسب وکار:</w:t>
      </w:r>
    </w:p>
    <w:p w:rsidR="00DD3B09" w:rsidRPr="003B6F9C" w:rsidRDefault="00DD3B09" w:rsidP="00FB5C94">
      <w:pPr>
        <w:pStyle w:val="ListParagraph"/>
        <w:numPr>
          <w:ilvl w:val="0"/>
          <w:numId w:val="9"/>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چه قوانین و مقررات برای انحلال وجود دارد؟</w:t>
      </w:r>
    </w:p>
    <w:p w:rsidR="00DD3B09" w:rsidRPr="003B6F9C" w:rsidRDefault="00DD3B09" w:rsidP="00FB5C94">
      <w:pPr>
        <w:pStyle w:val="ListParagraph"/>
        <w:numPr>
          <w:ilvl w:val="0"/>
          <w:numId w:val="9"/>
        </w:numPr>
        <w:spacing w:after="0" w:line="240" w:lineRule="auto"/>
        <w:jc w:val="both"/>
        <w:rPr>
          <w:rFonts w:ascii="Sakkal Majalla" w:hAnsi="Sakkal Majalla" w:cs="Sakkal Majalla"/>
          <w:sz w:val="28"/>
          <w:szCs w:val="28"/>
        </w:rPr>
      </w:pPr>
      <w:r w:rsidRPr="003B6F9C">
        <w:rPr>
          <w:rFonts w:ascii="Sakkal Majalla" w:hAnsi="Sakkal Majalla" w:cs="Sakkal Majalla"/>
          <w:sz w:val="28"/>
          <w:szCs w:val="28"/>
          <w:rtl/>
        </w:rPr>
        <w:t>زمان لازم برای انحلال؟</w:t>
      </w:r>
    </w:p>
    <w:p w:rsidR="00DD3B09" w:rsidRPr="003B6F9C" w:rsidRDefault="00DD3B09" w:rsidP="00FB5C94">
      <w:pPr>
        <w:pStyle w:val="ListParagraph"/>
        <w:numPr>
          <w:ilvl w:val="0"/>
          <w:numId w:val="9"/>
        </w:num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هزینه لازم برای انحلال؟</w:t>
      </w:r>
    </w:p>
    <w:p w:rsidR="00FB5C94" w:rsidRPr="003B6F9C" w:rsidRDefault="00FB5C94" w:rsidP="00D006DF">
      <w:pPr>
        <w:spacing w:after="0" w:line="240" w:lineRule="auto"/>
        <w:jc w:val="both"/>
        <w:rPr>
          <w:rFonts w:ascii="Sakkal Majalla" w:hAnsi="Sakkal Majalla" w:cs="Sakkal Majalla"/>
          <w:b/>
          <w:bCs/>
          <w:sz w:val="28"/>
          <w:szCs w:val="28"/>
          <w:rtl/>
        </w:rPr>
      </w:pPr>
    </w:p>
    <w:p w:rsidR="0017735B" w:rsidRPr="003B6F9C" w:rsidRDefault="00301477" w:rsidP="00D006DF">
      <w:pPr>
        <w:spacing w:after="0" w:line="240" w:lineRule="auto"/>
        <w:jc w:val="both"/>
        <w:rPr>
          <w:rFonts w:ascii="Sakkal Majalla" w:hAnsi="Sakkal Majalla" w:cs="Sakkal Majalla"/>
          <w:b/>
          <w:bCs/>
          <w:color w:val="FF0000"/>
          <w:sz w:val="28"/>
          <w:szCs w:val="28"/>
          <w:rtl/>
        </w:rPr>
      </w:pPr>
      <w:r w:rsidRPr="003B6F9C">
        <w:rPr>
          <w:rFonts w:ascii="Sakkal Majalla" w:hAnsi="Sakkal Majalla" w:cs="Sakkal Majalla"/>
          <w:b/>
          <w:bCs/>
          <w:color w:val="FF0000"/>
          <w:sz w:val="28"/>
          <w:szCs w:val="28"/>
          <w:rtl/>
        </w:rPr>
        <w:t>گام یازده</w:t>
      </w:r>
      <w:r w:rsidR="00FB5C94" w:rsidRPr="003B6F9C">
        <w:rPr>
          <w:rFonts w:ascii="Sakkal Majalla" w:hAnsi="Sakkal Majalla" w:cs="Sakkal Majalla"/>
          <w:b/>
          <w:bCs/>
          <w:color w:val="FF0000"/>
          <w:sz w:val="28"/>
          <w:szCs w:val="28"/>
          <w:rtl/>
        </w:rPr>
        <w:t>م</w:t>
      </w:r>
      <w:r w:rsidRPr="003B6F9C">
        <w:rPr>
          <w:rFonts w:ascii="Sakkal Majalla" w:hAnsi="Sakkal Majalla" w:cs="Sakkal Majalla"/>
          <w:b/>
          <w:bCs/>
          <w:color w:val="FF0000"/>
          <w:sz w:val="28"/>
          <w:szCs w:val="28"/>
          <w:rtl/>
        </w:rPr>
        <w:t xml:space="preserve">-  سهولت دسترسی به انرژی </w:t>
      </w:r>
    </w:p>
    <w:p w:rsidR="00301477" w:rsidRPr="003B6F9C" w:rsidRDefault="00DD3B09" w:rsidP="00D006D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اکثر فعالیتهای اقتصادی نیاز به برق دارد و میزان دسترسی به برق برای همه بنگاهها ازمولفه های مهم است.</w:t>
      </w:r>
    </w:p>
    <w:p w:rsidR="00FB5C94" w:rsidRPr="003B6F9C" w:rsidRDefault="00DD3B09" w:rsidP="00FD54FF">
      <w:pPr>
        <w:spacing w:after="0" w:line="240" w:lineRule="auto"/>
        <w:jc w:val="both"/>
        <w:rPr>
          <w:rFonts w:ascii="Sakkal Majalla" w:hAnsi="Sakkal Majalla" w:cs="Sakkal Majalla"/>
          <w:sz w:val="28"/>
          <w:szCs w:val="28"/>
          <w:rtl/>
        </w:rPr>
      </w:pPr>
      <w:r w:rsidRPr="003B6F9C">
        <w:rPr>
          <w:rFonts w:ascii="Sakkal Majalla" w:hAnsi="Sakkal Majalla" w:cs="Sakkal Majalla"/>
          <w:sz w:val="28"/>
          <w:szCs w:val="28"/>
          <w:rtl/>
        </w:rPr>
        <w:t>بهبود فضای کسب و کار رابطه مستقیم با میزان دسترسی به برق دارد. لذا با میزان سهولت دسترسی به برق فضای کسب و کار نیز بهبود می یابد.</w:t>
      </w:r>
    </w:p>
    <w:sectPr w:rsidR="00FB5C94" w:rsidRPr="003B6F9C" w:rsidSect="003B6F9C">
      <w:footerReference w:type="default" r:id="rId8"/>
      <w:pgSz w:w="11906" w:h="16838"/>
      <w:pgMar w:top="1440" w:right="1440" w:bottom="1440" w:left="1440" w:header="708" w:footer="708" w:gutter="0"/>
      <w:pgBorders w:offsetFrom="page">
        <w:top w:val="doubleWave" w:sz="6" w:space="24" w:color="943634" w:themeColor="accent2" w:themeShade="BF"/>
        <w:left w:val="doubleWave" w:sz="6" w:space="24" w:color="943634" w:themeColor="accent2" w:themeShade="BF"/>
        <w:bottom w:val="doubleWave" w:sz="6" w:space="24" w:color="943634" w:themeColor="accent2" w:themeShade="BF"/>
        <w:right w:val="doubleWave" w:sz="6" w:space="24" w:color="943634" w:themeColor="accent2" w:themeShade="BF"/>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733" w:rsidRDefault="00153733" w:rsidP="00FD54FF">
      <w:pPr>
        <w:spacing w:after="0" w:line="240" w:lineRule="auto"/>
      </w:pPr>
      <w:r>
        <w:separator/>
      </w:r>
    </w:p>
  </w:endnote>
  <w:endnote w:type="continuationSeparator" w:id="0">
    <w:p w:rsidR="00153733" w:rsidRDefault="00153733" w:rsidP="00FD5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0127652"/>
      <w:docPartObj>
        <w:docPartGallery w:val="Page Numbers (Bottom of Page)"/>
        <w:docPartUnique/>
      </w:docPartObj>
    </w:sdtPr>
    <w:sdtEndPr>
      <w:rPr>
        <w:noProof/>
      </w:rPr>
    </w:sdtEndPr>
    <w:sdtContent>
      <w:p w:rsidR="00FD54FF" w:rsidRDefault="00FD54FF">
        <w:pPr>
          <w:pStyle w:val="Footer"/>
          <w:jc w:val="center"/>
        </w:pPr>
        <w:r>
          <w:fldChar w:fldCharType="begin"/>
        </w:r>
        <w:r>
          <w:instrText xml:space="preserve"> PAGE   \* MERGEFORMAT </w:instrText>
        </w:r>
        <w:r>
          <w:fldChar w:fldCharType="separate"/>
        </w:r>
        <w:r w:rsidR="003B6F9C">
          <w:rPr>
            <w:noProof/>
            <w:rtl/>
          </w:rPr>
          <w:t>3</w:t>
        </w:r>
        <w:r>
          <w:rPr>
            <w:noProof/>
          </w:rPr>
          <w:fldChar w:fldCharType="end"/>
        </w:r>
      </w:p>
    </w:sdtContent>
  </w:sdt>
  <w:p w:rsidR="00FD54FF" w:rsidRDefault="00FD54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733" w:rsidRDefault="00153733" w:rsidP="00FD54FF">
      <w:pPr>
        <w:spacing w:after="0" w:line="240" w:lineRule="auto"/>
      </w:pPr>
      <w:r>
        <w:separator/>
      </w:r>
    </w:p>
  </w:footnote>
  <w:footnote w:type="continuationSeparator" w:id="0">
    <w:p w:rsidR="00153733" w:rsidRDefault="00153733" w:rsidP="00FD54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34283"/>
    <w:multiLevelType w:val="hybridMultilevel"/>
    <w:tmpl w:val="9396802C"/>
    <w:lvl w:ilvl="0" w:tplc="821A7D64">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73128"/>
    <w:multiLevelType w:val="hybridMultilevel"/>
    <w:tmpl w:val="FC283838"/>
    <w:lvl w:ilvl="0" w:tplc="1272023C">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8A66F3"/>
    <w:multiLevelType w:val="hybridMultilevel"/>
    <w:tmpl w:val="0DD058BE"/>
    <w:lvl w:ilvl="0" w:tplc="DD22E53E">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885C3B"/>
    <w:multiLevelType w:val="hybridMultilevel"/>
    <w:tmpl w:val="4718F012"/>
    <w:lvl w:ilvl="0" w:tplc="71381176">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D7216E"/>
    <w:multiLevelType w:val="hybridMultilevel"/>
    <w:tmpl w:val="E87A4D40"/>
    <w:lvl w:ilvl="0" w:tplc="EA78B602">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DF024B"/>
    <w:multiLevelType w:val="hybridMultilevel"/>
    <w:tmpl w:val="0A76A7AC"/>
    <w:lvl w:ilvl="0" w:tplc="EC0ACC5E">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CE2E46"/>
    <w:multiLevelType w:val="hybridMultilevel"/>
    <w:tmpl w:val="BB7E6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F436E9"/>
    <w:multiLevelType w:val="hybridMultilevel"/>
    <w:tmpl w:val="426A4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EDE3CAB"/>
    <w:multiLevelType w:val="hybridMultilevel"/>
    <w:tmpl w:val="6954300C"/>
    <w:lvl w:ilvl="0" w:tplc="8C5406C6">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482BF9"/>
    <w:multiLevelType w:val="hybridMultilevel"/>
    <w:tmpl w:val="BE541BF8"/>
    <w:lvl w:ilvl="0" w:tplc="491AF988">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2"/>
  </w:num>
  <w:num w:numId="5">
    <w:abstractNumId w:val="0"/>
  </w:num>
  <w:num w:numId="6">
    <w:abstractNumId w:val="6"/>
  </w:num>
  <w:num w:numId="7">
    <w:abstractNumId w:val="1"/>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8AA"/>
    <w:rsid w:val="00005991"/>
    <w:rsid w:val="00115CAE"/>
    <w:rsid w:val="00153733"/>
    <w:rsid w:val="0017735B"/>
    <w:rsid w:val="00301477"/>
    <w:rsid w:val="00375414"/>
    <w:rsid w:val="003B6F9C"/>
    <w:rsid w:val="003E58AA"/>
    <w:rsid w:val="004963B0"/>
    <w:rsid w:val="005C5392"/>
    <w:rsid w:val="005D4E84"/>
    <w:rsid w:val="00604523"/>
    <w:rsid w:val="00624A75"/>
    <w:rsid w:val="00675F15"/>
    <w:rsid w:val="006946DB"/>
    <w:rsid w:val="006C78BD"/>
    <w:rsid w:val="00703336"/>
    <w:rsid w:val="009435C5"/>
    <w:rsid w:val="009D2259"/>
    <w:rsid w:val="009E0CD2"/>
    <w:rsid w:val="00AF11BA"/>
    <w:rsid w:val="00C50FE5"/>
    <w:rsid w:val="00C713BA"/>
    <w:rsid w:val="00D006DF"/>
    <w:rsid w:val="00DA7D02"/>
    <w:rsid w:val="00DD3B09"/>
    <w:rsid w:val="00E33181"/>
    <w:rsid w:val="00FB5C94"/>
    <w:rsid w:val="00FC6B3D"/>
    <w:rsid w:val="00FD54F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010E5-355D-4C2A-8AAD-1700DA55F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3181"/>
    <w:pPr>
      <w:ind w:left="720"/>
      <w:contextualSpacing/>
    </w:pPr>
  </w:style>
  <w:style w:type="paragraph" w:styleId="Header">
    <w:name w:val="header"/>
    <w:basedOn w:val="Normal"/>
    <w:link w:val="HeaderChar"/>
    <w:uiPriority w:val="99"/>
    <w:unhideWhenUsed/>
    <w:rsid w:val="00FD54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54FF"/>
  </w:style>
  <w:style w:type="paragraph" w:styleId="Footer">
    <w:name w:val="footer"/>
    <w:basedOn w:val="Normal"/>
    <w:link w:val="FooterChar"/>
    <w:uiPriority w:val="99"/>
    <w:unhideWhenUsed/>
    <w:rsid w:val="00FD54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5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9D9D7-01C6-4A75-86A6-C47F339D1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Hoda</dc:creator>
  <cp:lastModifiedBy>rahele</cp:lastModifiedBy>
  <cp:revision>23</cp:revision>
  <dcterms:created xsi:type="dcterms:W3CDTF">2015-04-09T13:23:00Z</dcterms:created>
  <dcterms:modified xsi:type="dcterms:W3CDTF">2015-04-10T05:27:00Z</dcterms:modified>
</cp:coreProperties>
</file>